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513560" w:rsidRDefault="008271D3" w:rsidP="00513560">
      <w:pPr>
        <w:spacing w:line="276" w:lineRule="auto"/>
        <w:contextualSpacing/>
        <w:jc w:val="right"/>
        <w:rPr>
          <w:rStyle w:val="Wyrnienieintensywne"/>
          <w:rFonts w:ascii="Calibri" w:hAnsi="Calibri"/>
          <w:sz w:val="22"/>
          <w:szCs w:val="22"/>
        </w:rPr>
      </w:pPr>
      <w:bookmarkStart w:id="0" w:name="_GoBack"/>
      <w:bookmarkEnd w:id="0"/>
    </w:p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BF0096" w:rsidRDefault="00BF0096" w:rsidP="00513560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  <w:r w:rsidRPr="00FE1A9A">
        <w:rPr>
          <w:rFonts w:ascii="Calibri" w:hAnsi="Calibri"/>
          <w:b/>
          <w:szCs w:val="22"/>
        </w:rPr>
        <w:t>WYKAZ WYKONANYCH USŁUG</w:t>
      </w:r>
    </w:p>
    <w:p w:rsidR="00513560" w:rsidRPr="00513560" w:rsidRDefault="00513560" w:rsidP="00513560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13560">
        <w:rPr>
          <w:rFonts w:ascii="Calibri" w:hAnsi="Calibri"/>
          <w:b/>
          <w:sz w:val="22"/>
          <w:szCs w:val="22"/>
        </w:rPr>
        <w:t xml:space="preserve">Wykaz </w:t>
      </w:r>
      <w:r w:rsidR="003C2B05">
        <w:rPr>
          <w:rFonts w:ascii="Calibri" w:hAnsi="Calibri"/>
          <w:b/>
          <w:sz w:val="22"/>
          <w:szCs w:val="22"/>
        </w:rPr>
        <w:t xml:space="preserve">zrealizowanych usług polegających na </w:t>
      </w:r>
      <w:r w:rsidR="00BF0096">
        <w:rPr>
          <w:rFonts w:ascii="Calibri" w:hAnsi="Calibri"/>
          <w:b/>
          <w:sz w:val="22"/>
          <w:szCs w:val="22"/>
        </w:rPr>
        <w:t>opracowaniu projektów stałej organizacji ruchu dla dróg gminnych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3969"/>
      </w:tblGrid>
      <w:tr w:rsidR="00BF0096" w:rsidRPr="00513560" w:rsidTr="00BF0096">
        <w:tc>
          <w:tcPr>
            <w:tcW w:w="4323" w:type="dxa"/>
            <w:shd w:val="clear" w:color="auto" w:fill="D9D9D9" w:themeFill="background1" w:themeFillShade="D9"/>
            <w:vAlign w:val="center"/>
          </w:tcPr>
          <w:p w:rsidR="00BF0096" w:rsidRDefault="00BF0096" w:rsidP="00BF00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Przedmiot  usługi </w:t>
            </w:r>
          </w:p>
          <w:p w:rsidR="00BF0096" w:rsidRPr="00513560" w:rsidRDefault="00BF0096" w:rsidP="00BF00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(nazwa zadania)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F0096" w:rsidRPr="00513560" w:rsidRDefault="00BF0096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Okres</w:t>
            </w:r>
          </w:p>
          <w:p w:rsidR="00BF0096" w:rsidRPr="00513560" w:rsidRDefault="00BF0096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realizacji</w:t>
            </w:r>
          </w:p>
          <w:p w:rsidR="00BF0096" w:rsidRPr="00513560" w:rsidRDefault="00BF0096" w:rsidP="003C3B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F0096" w:rsidRPr="00513560" w:rsidRDefault="00BF0096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Nazwa i adres podmiotu na rzecz którego usługa była zrealizowana</w:t>
            </w:r>
          </w:p>
        </w:tc>
      </w:tr>
      <w:tr w:rsidR="00BF0096" w:rsidRPr="00513560" w:rsidTr="00BF0096">
        <w:tc>
          <w:tcPr>
            <w:tcW w:w="4323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F0096" w:rsidRPr="00513560" w:rsidTr="00BF0096">
        <w:tc>
          <w:tcPr>
            <w:tcW w:w="4323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F0096" w:rsidRPr="00513560" w:rsidTr="00BF0096">
        <w:tc>
          <w:tcPr>
            <w:tcW w:w="4323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BF0096" w:rsidRPr="00513560" w:rsidRDefault="00BF0096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3C2B05" w:rsidRDefault="003C2B05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Do oferty załączono dowody potwierdzające, że usługi </w:t>
      </w:r>
      <w:r w:rsidR="00D77794">
        <w:rPr>
          <w:rFonts w:ascii="Calibri" w:hAnsi="Calibri"/>
          <w:i/>
          <w:sz w:val="22"/>
          <w:szCs w:val="22"/>
        </w:rPr>
        <w:t xml:space="preserve">opracowania projektów stałej organizacji ruchu </w:t>
      </w:r>
      <w:r>
        <w:rPr>
          <w:rFonts w:ascii="Calibri" w:hAnsi="Calibri"/>
          <w:i/>
          <w:sz w:val="22"/>
          <w:szCs w:val="22"/>
        </w:rPr>
        <w:t>zostały wykonane należycie.</w:t>
      </w: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513560">
        <w:rPr>
          <w:rFonts w:ascii="Calibri" w:hAnsi="Calibri"/>
          <w:i/>
          <w:sz w:val="22"/>
          <w:szCs w:val="22"/>
        </w:rPr>
        <w:t>Ilość załączonych  poświadczeń ……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Pr="00513560" w:rsidRDefault="00953FC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BF0096" w:rsidRDefault="00E456DC" w:rsidP="00513560">
      <w:pPr>
        <w:jc w:val="both"/>
        <w:rPr>
          <w:rFonts w:ascii="Calibri" w:hAnsi="Calibri" w:cs="Aparajita"/>
          <w:i/>
          <w:color w:val="000000"/>
          <w:sz w:val="18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="00BF0096">
        <w:rPr>
          <w:rFonts w:ascii="Calibri" w:hAnsi="Calibri" w:cs="Aparajita"/>
          <w:color w:val="000000"/>
          <w:sz w:val="22"/>
          <w:szCs w:val="22"/>
        </w:rPr>
        <w:t xml:space="preserve">       </w:t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 xml:space="preserve">Podpis osoby/osób upoważnionych </w:t>
      </w:r>
    </w:p>
    <w:p w:rsidR="00552DA6" w:rsidRPr="00BF0096" w:rsidRDefault="00E456DC" w:rsidP="00513560">
      <w:pPr>
        <w:jc w:val="both"/>
        <w:rPr>
          <w:rFonts w:ascii="Calibri" w:hAnsi="Calibri" w:cs="Aparajita"/>
          <w:i/>
          <w:color w:val="000000"/>
          <w:sz w:val="18"/>
          <w:szCs w:val="22"/>
        </w:rPr>
      </w:pP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  <w:t xml:space="preserve">    </w:t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ab/>
        <w:t xml:space="preserve">                        </w:t>
      </w:r>
      <w:r w:rsidR="00BF0096">
        <w:rPr>
          <w:rFonts w:ascii="Calibri" w:hAnsi="Calibri" w:cs="Aparajita"/>
          <w:i/>
          <w:color w:val="000000"/>
          <w:sz w:val="18"/>
          <w:szCs w:val="22"/>
        </w:rPr>
        <w:t xml:space="preserve">           </w:t>
      </w:r>
      <w:r w:rsidRPr="00BF0096">
        <w:rPr>
          <w:rFonts w:ascii="Calibri" w:hAnsi="Calibri" w:cs="Aparajita"/>
          <w:i/>
          <w:color w:val="000000"/>
          <w:sz w:val="18"/>
          <w:szCs w:val="22"/>
        </w:rPr>
        <w:t>do reprezentowania Wykonawcy</w:t>
      </w: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RPr="00513560" w:rsidSect="008F6643">
      <w:headerReference w:type="default" r:id="rId7"/>
      <w:footerReference w:type="default" r:id="rId8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3C" w:rsidRDefault="00C6093C" w:rsidP="00552DA6">
      <w:r>
        <w:separator/>
      </w:r>
    </w:p>
  </w:endnote>
  <w:endnote w:type="continuationSeparator" w:id="0">
    <w:p w:rsidR="00C6093C" w:rsidRDefault="00C6093C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2A314D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3C" w:rsidRDefault="00C6093C" w:rsidP="00552DA6">
      <w:r>
        <w:separator/>
      </w:r>
    </w:p>
  </w:footnote>
  <w:footnote w:type="continuationSeparator" w:id="0">
    <w:p w:rsidR="00C6093C" w:rsidRDefault="00C6093C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BF0096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>
            <w:rPr>
              <w:rFonts w:ascii="Calibri" w:hAnsi="Calibri"/>
              <w:sz w:val="20"/>
              <w:szCs w:val="22"/>
              <w:lang w:eastAsia="en-US"/>
            </w:rPr>
            <w:t>O</w:t>
          </w:r>
          <w:r w:rsidRPr="004A7DF1">
            <w:rPr>
              <w:rFonts w:ascii="Calibri" w:hAnsi="Calibri"/>
              <w:sz w:val="20"/>
              <w:szCs w:val="22"/>
              <w:lang w:eastAsia="en-US"/>
            </w:rPr>
            <w:t>pracowanie projektów stałej organizacji ruchu drogow</w:t>
          </w:r>
          <w:r>
            <w:rPr>
              <w:rFonts w:ascii="Calibri" w:hAnsi="Calibri"/>
              <w:sz w:val="20"/>
              <w:szCs w:val="22"/>
              <w:lang w:eastAsia="en-US"/>
            </w:rPr>
            <w:t>ego i oznakowania dróg gminnych</w:t>
          </w:r>
        </w:p>
      </w:tc>
      <w:tc>
        <w:tcPr>
          <w:tcW w:w="2694" w:type="dxa"/>
          <w:vAlign w:val="center"/>
        </w:tcPr>
        <w:p w:rsidR="004A551E" w:rsidRPr="008F6643" w:rsidRDefault="008F6643" w:rsidP="004A551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4A551E">
            <w:rPr>
              <w:rFonts w:ascii="Calibri" w:hAnsi="Calibri"/>
              <w:sz w:val="20"/>
              <w:szCs w:val="22"/>
              <w:lang w:eastAsia="en-US"/>
            </w:rPr>
            <w:t>4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61955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873D5"/>
    <w:rsid w:val="001C380D"/>
    <w:rsid w:val="001D6524"/>
    <w:rsid w:val="001E49EF"/>
    <w:rsid w:val="00235AF4"/>
    <w:rsid w:val="002A1149"/>
    <w:rsid w:val="002A314D"/>
    <w:rsid w:val="002C5F0E"/>
    <w:rsid w:val="002D29D1"/>
    <w:rsid w:val="00310290"/>
    <w:rsid w:val="0034087C"/>
    <w:rsid w:val="00365A62"/>
    <w:rsid w:val="00370C37"/>
    <w:rsid w:val="003C2B05"/>
    <w:rsid w:val="003C3BFD"/>
    <w:rsid w:val="00411115"/>
    <w:rsid w:val="0046420F"/>
    <w:rsid w:val="00497DF9"/>
    <w:rsid w:val="004A44DB"/>
    <w:rsid w:val="004A551E"/>
    <w:rsid w:val="004C7666"/>
    <w:rsid w:val="00513560"/>
    <w:rsid w:val="00543C68"/>
    <w:rsid w:val="00552DA6"/>
    <w:rsid w:val="005D36DB"/>
    <w:rsid w:val="005E0717"/>
    <w:rsid w:val="005F2369"/>
    <w:rsid w:val="00637EA2"/>
    <w:rsid w:val="0069411E"/>
    <w:rsid w:val="006B03AE"/>
    <w:rsid w:val="006C54ED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3FCB"/>
    <w:rsid w:val="00972BA9"/>
    <w:rsid w:val="009D5250"/>
    <w:rsid w:val="00A20763"/>
    <w:rsid w:val="00A20D38"/>
    <w:rsid w:val="00A703E6"/>
    <w:rsid w:val="00A90C14"/>
    <w:rsid w:val="00AA19FB"/>
    <w:rsid w:val="00AA27FE"/>
    <w:rsid w:val="00AC1399"/>
    <w:rsid w:val="00B34704"/>
    <w:rsid w:val="00B61171"/>
    <w:rsid w:val="00B8592C"/>
    <w:rsid w:val="00BD3074"/>
    <w:rsid w:val="00BE22FE"/>
    <w:rsid w:val="00BF0096"/>
    <w:rsid w:val="00C56403"/>
    <w:rsid w:val="00C6093C"/>
    <w:rsid w:val="00C91F2C"/>
    <w:rsid w:val="00CF695F"/>
    <w:rsid w:val="00CF7186"/>
    <w:rsid w:val="00D263D2"/>
    <w:rsid w:val="00D41E8B"/>
    <w:rsid w:val="00D47E46"/>
    <w:rsid w:val="00D55117"/>
    <w:rsid w:val="00D77794"/>
    <w:rsid w:val="00DA55A4"/>
    <w:rsid w:val="00DB5F16"/>
    <w:rsid w:val="00DC52EF"/>
    <w:rsid w:val="00E05B23"/>
    <w:rsid w:val="00E456DC"/>
    <w:rsid w:val="00E51421"/>
    <w:rsid w:val="00EB1ABF"/>
    <w:rsid w:val="00ED7F73"/>
    <w:rsid w:val="00F0105A"/>
    <w:rsid w:val="00F46ABC"/>
    <w:rsid w:val="00FE1A9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44</cp:revision>
  <cp:lastPrinted>1899-12-31T23:00:00Z</cp:lastPrinted>
  <dcterms:created xsi:type="dcterms:W3CDTF">2016-02-02T12:38:00Z</dcterms:created>
  <dcterms:modified xsi:type="dcterms:W3CDTF">2017-09-25T10:33:00Z</dcterms:modified>
</cp:coreProperties>
</file>