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020" w:type="dxa"/>
        <w:jc w:val="left"/>
        <w:tblInd w:w="-15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top w:w="0" w:type="dxa"/>
          <w:left w:w="0" w:type="dxa"/>
          <w:bottom w:w="0" w:type="dxa"/>
          <w:right w:w="30" w:type="dxa"/>
        </w:tblCellMar>
        <w:tblLook w:val="04a0"/>
      </w:tblPr>
      <w:tblGrid>
        <w:gridCol w:w="630"/>
        <w:gridCol w:w="6369"/>
        <w:gridCol w:w="1284"/>
        <w:gridCol w:w="1426"/>
        <w:gridCol w:w="1743"/>
        <w:gridCol w:w="1567"/>
      </w:tblGrid>
      <w:tr>
        <w:trPr>
          <w:trHeight w:val="1166" w:hRule="atLeast"/>
        </w:trPr>
        <w:tc>
          <w:tcPr>
            <w:tcW w:w="6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Lp.</w:t>
            </w:r>
          </w:p>
        </w:tc>
        <w:tc>
          <w:tcPr>
            <w:tcW w:w="63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Nazwa materiału</w:t>
            </w:r>
          </w:p>
        </w:tc>
        <w:tc>
          <w:tcPr>
            <w:tcW w:w="1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Jednostka miary</w:t>
            </w:r>
          </w:p>
        </w:tc>
        <w:tc>
          <w:tcPr>
            <w:tcW w:w="1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Ilość szacunkowa</w:t>
            </w:r>
          </w:p>
        </w:tc>
        <w:tc>
          <w:tcPr>
            <w:tcW w:w="17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Cena jednostkowa brutto /zł/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/w zaokrągleniu do dwóch miejsc po przecinku/</w:t>
            </w:r>
          </w:p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Wartość brutto /zł/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/w zaokrągleniu do dwóch miejsc po przecinku</w:t>
            </w:r>
            <w:r>
              <w:rPr/>
              <w:t>/</w:t>
            </w:r>
          </w:p>
          <w:p>
            <w:pPr>
              <w:pStyle w:val="Normal"/>
              <w:spacing w:before="0" w:after="160"/>
              <w:jc w:val="center"/>
              <w:rPr/>
            </w:pPr>
            <w:r>
              <w:rPr/>
              <w:t>(D x E)</w:t>
            </w:r>
          </w:p>
        </w:tc>
      </w:tr>
      <w:tr>
        <w:trPr>
          <w:trHeight w:val="266" w:hRule="atLeast"/>
        </w:trPr>
        <w:tc>
          <w:tcPr>
            <w:tcW w:w="6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A</w:t>
            </w:r>
          </w:p>
        </w:tc>
        <w:tc>
          <w:tcPr>
            <w:tcW w:w="63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B</w:t>
            </w:r>
          </w:p>
        </w:tc>
        <w:tc>
          <w:tcPr>
            <w:tcW w:w="1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C</w:t>
            </w:r>
          </w:p>
        </w:tc>
        <w:tc>
          <w:tcPr>
            <w:tcW w:w="14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D</w:t>
            </w:r>
          </w:p>
        </w:tc>
        <w:tc>
          <w:tcPr>
            <w:tcW w:w="17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E</w:t>
            </w:r>
          </w:p>
        </w:tc>
        <w:tc>
          <w:tcPr>
            <w:tcW w:w="1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F</w:t>
            </w:r>
          </w:p>
        </w:tc>
      </w:tr>
      <w:tr>
        <w:trPr>
          <w:trHeight w:val="302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36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Ajax 5L mix zapachów</w:t>
            </w:r>
          </w:p>
        </w:tc>
        <w:tc>
          <w:tcPr>
            <w:tcW w:w="12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lineRule="auto" w:line="252" w:before="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7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Mors – żel WC , 750 ml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Kostka WC + koszyk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Mydło w płynie (glicerynowe) 5 kg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534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Merida Super Sanitin PLUS (wc) 1l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s</w:t>
            </w:r>
            <w:r>
              <w:rPr>
                <w:sz w:val="22"/>
                <w:szCs w:val="22"/>
                <w:lang w:val="de-DE"/>
              </w:rPr>
              <w:t>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70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lang w:val="de-DE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lang w:val="de-DE"/>
              </w:rPr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Merida Uniwersalin Plus (płyn uniwersalny) 1l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494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Merida Vitrinex (środek do szyb) 1l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Papier toaletowy SERVUS (1 op = 64 szt)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op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Zmywak uniwersalny duży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 op =3 szt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Zmywak uniwersalny mały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 op =3 szt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523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Ścierka uniwersalna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 op = 5 szt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561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 na śmieci poj. 35 l (rolka 50 szt.) wykonane z folii polietylenu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Worki na śmieci poj. 60 l (rolka 50 szt.) wykonane z folii polietylenu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Worki na śmieci poj. 120 l (rolka 50 szt.) wykonane z folii polietylenu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Vizir+Lenor – kostki do prania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 op=42 szt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lineRule="auto" w:line="252" w:before="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Płyn do mycia naczyń LUDWIK 5l 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PRONTO – areozol do czyszczenia mebli 250 ml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Ręcznik papierowy economy mini 13 cm </w:t>
            </w:r>
            <w:r>
              <w:rPr>
                <w:sz w:val="22"/>
                <w:szCs w:val="22"/>
              </w:rPr>
              <w:t xml:space="preserve">(1 </w:t>
            </w:r>
            <w:r>
              <w:rPr>
                <w:sz w:val="22"/>
                <w:szCs w:val="22"/>
              </w:rPr>
              <w:t>op=12 szt.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op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Mors mleczko do czyszczenia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Merida TAPENEXT – płyn do wykładzin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lineRule="auto" w:line="252" w:before="0" w:after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KLAR CITRO – 10l do utrzymania czystości na powierzchniach, antypoślizgowy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Mop Verticello Supercolor 300g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Mop Paskowy Kuchcik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Ręcznik papierowy w rolach – papier makulaturowy, biały, gofrowany, 2 warstwy śr.19.5 cm/wys.20 cm/dł.150m – 6 szt. w opakowaniu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op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Szczotka do zamiatania - </w:t>
            </w:r>
            <w:r>
              <w:rPr>
                <w:color w:val="000000"/>
                <w:sz w:val="22"/>
                <w:szCs w:val="22"/>
                <w:shd w:fill="FFFFFF" w:val="clear"/>
              </w:rPr>
              <w:t>wykonana z tworzywa sztucznego, metalu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Szufelka + Zmiotka Duo z gumką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Kij plastikowy 110 cm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2"/>
                <w:szCs w:val="22"/>
              </w:rPr>
              <w:t>Wiadro z wyciskaczem 14L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2"/>
                <w:szCs w:val="22"/>
              </w:rPr>
              <w:t>Odświeżacz powietrza „Emblaze” 400 ml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2"/>
                <w:szCs w:val="22"/>
              </w:rPr>
              <w:t>Kret granulki 800g do rur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2"/>
                <w:szCs w:val="22"/>
              </w:rPr>
              <w:t>Lakma Odplamiacz Professional Carp Oxy A 0,5L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szt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6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6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2"/>
                <w:szCs w:val="22"/>
              </w:rPr>
              <w:t>Rękawice lateksowe M bezpudrowe 100 szt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op</w:t>
            </w:r>
          </w:p>
        </w:tc>
        <w:tc>
          <w:tcPr>
            <w:tcW w:w="1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11452" w:type="dxa"/>
            <w:gridSpan w:val="5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tabs>
                <w:tab w:val="center" w:pos="5696" w:leader="none"/>
              </w:tabs>
              <w:spacing w:before="0" w:after="16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ab/>
              <w:t>RAZEM (POZ. 1- 32)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b/>
                <w:b/>
                <w:bCs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>WYKAZ RZECZOWO-ILOŚCIOWY – SP Baboszewo                                  Załącznik nr 1C do zaproszenia</w:t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07d0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973d4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3973d4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retekstu">
    <w:name w:val="Body Text"/>
    <w:basedOn w:val="Normal"/>
    <w:rsid w:val="009d5561"/>
    <w:pPr>
      <w:spacing w:lineRule="auto" w:line="288" w:before="0" w:after="140"/>
    </w:pPr>
    <w:rPr/>
  </w:style>
  <w:style w:type="paragraph" w:styleId="Lista">
    <w:name w:val="List"/>
    <w:basedOn w:val="Tretekstu"/>
    <w:rsid w:val="009d5561"/>
    <w:pPr/>
    <w:rPr>
      <w:rFonts w:cs="Mangal"/>
    </w:rPr>
  </w:style>
  <w:style w:type="paragraph" w:styleId="Podpis" w:customStyle="1">
    <w:name w:val="Caption"/>
    <w:basedOn w:val="Normal"/>
    <w:qFormat/>
    <w:rsid w:val="009d55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9d5561"/>
    <w:pPr>
      <w:suppressLineNumbers/>
    </w:pPr>
    <w:rPr>
      <w:rFonts w:cs="Mangal"/>
    </w:rPr>
  </w:style>
  <w:style w:type="paragraph" w:styleId="Gwka" w:customStyle="1">
    <w:name w:val="Header"/>
    <w:basedOn w:val="Normal"/>
    <w:link w:val="NagwekZnak"/>
    <w:uiPriority w:val="99"/>
    <w:unhideWhenUsed/>
    <w:rsid w:val="003973d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 w:customStyle="1">
    <w:name w:val="Footer"/>
    <w:basedOn w:val="Normal"/>
    <w:link w:val="StopkaZnak"/>
    <w:uiPriority w:val="99"/>
    <w:unhideWhenUsed/>
    <w:rsid w:val="003973d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LibreOffice/5.3.2.2$Windows_x86 LibreOffice_project/6cd4f1ef626f15116896b1d8e1398b56da0d0ee1</Application>
  <Pages>3</Pages>
  <Words>369</Words>
  <Characters>1624</Characters>
  <CharactersWithSpaces>1891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2019-11-12T21:10:00Z</dcterms:created>
  <dc:creator>Groszyk</dc:creator>
  <dc:description/>
  <dc:language>pl-PL</dc:language>
  <cp:lastModifiedBy/>
  <cp:lastPrinted>2018-12-12T06:30:00Z</cp:lastPrinted>
  <dcterms:modified xsi:type="dcterms:W3CDTF">2019-11-13T09:53:12Z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