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020" w:type="dxa"/>
        <w:jc w:val="left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0" w:type="dxa"/>
          <w:bottom w:w="0" w:type="dxa"/>
          <w:right w:w="30" w:type="dxa"/>
        </w:tblCellMar>
        <w:tblLook w:val="04a0"/>
      </w:tblPr>
      <w:tblGrid>
        <w:gridCol w:w="834"/>
        <w:gridCol w:w="6165"/>
        <w:gridCol w:w="1284"/>
        <w:gridCol w:w="1426"/>
        <w:gridCol w:w="1743"/>
        <w:gridCol w:w="1567"/>
      </w:tblGrid>
      <w:tr>
        <w:trPr>
          <w:trHeight w:val="11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Lp.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Nazwa materiału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Jednostka miary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Ilość szacunkowa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Cena jednostkowa brutto /zł/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Wartość brutto /zł/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rPr/>
              <w:t>/</w:t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(D x E)</w:t>
            </w:r>
          </w:p>
        </w:tc>
      </w:tr>
      <w:tr>
        <w:trPr>
          <w:trHeight w:val="266" w:hRule="atLeast"/>
        </w:trPr>
        <w:tc>
          <w:tcPr>
            <w:tcW w:w="8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A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B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C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D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E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F</w:t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1.</w:t>
            </w:r>
          </w:p>
        </w:tc>
        <w:tc>
          <w:tcPr>
            <w:tcW w:w="61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NANO SAN- antybakteryjny środek do mycia pomieszczeń i urządzeń sanitarnych</w:t>
            </w:r>
          </w:p>
        </w:tc>
        <w:tc>
          <w:tcPr>
            <w:tcW w:w="12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17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 LASIPUR – antystatyczny środek do mycia szyb i luster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 300 PANELIN – antystatyczny środek do mycia paneli podłogowych i ściennych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4"/>
                <w:szCs w:val="24"/>
              </w:rPr>
            </w:pPr>
            <w:r>
              <w:rPr/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VC 124 Aromat Flower – odświeżacz powietrza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Ściereczki uniwersalne w opak.  5 szt.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Papier toaletowy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8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8.</w:t>
            </w:r>
          </w:p>
        </w:tc>
        <w:tc>
          <w:tcPr>
            <w:tcW w:w="6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  <w:t>Płyn do naczyń LUDWIK 1l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1452" w:type="dxa"/>
            <w:gridSpan w:val="5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tabs>
                <w:tab w:val="left" w:pos="195" w:leader="none"/>
                <w:tab w:val="center" w:pos="5696" w:leader="none"/>
              </w:tabs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RAZEM (POZ. 1- 8 )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4" w:type="dxa"/>
            </w:tcMar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WYKAZ RZECZOWO-ILOŚCIOWY - Biblioteka                                        Załącznik nr 1F do zaproszenia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df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66df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66dfb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066dfb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rsid w:val="00d2305e"/>
    <w:pPr>
      <w:spacing w:lineRule="auto" w:line="288" w:before="0" w:after="140"/>
    </w:pPr>
    <w:rPr/>
  </w:style>
  <w:style w:type="paragraph" w:styleId="Lista">
    <w:name w:val="List"/>
    <w:basedOn w:val="Tretekstu"/>
    <w:rsid w:val="00d2305e"/>
    <w:pPr/>
    <w:rPr>
      <w:rFonts w:cs="Mangal"/>
    </w:rPr>
  </w:style>
  <w:style w:type="paragraph" w:styleId="Podpis" w:customStyle="1">
    <w:name w:val="Caption"/>
    <w:basedOn w:val="Normal"/>
    <w:qFormat/>
    <w:rsid w:val="00d230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2305e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semiHidden/>
    <w:unhideWhenUsed/>
    <w:rsid w:val="00066d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semiHidden/>
    <w:unhideWhenUsed/>
    <w:rsid w:val="00066d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56D7-DF10-4BC6-9642-DFBD8249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1</Pages>
  <Words>138</Words>
  <Characters>677</Characters>
  <CharactersWithSpaces>811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2017-03-02T13:05:00Z</dcterms:created>
  <dc:creator>sekretarka</dc:creator>
  <dc:description/>
  <dc:language>pl-PL</dc:language>
  <cp:lastModifiedBy/>
  <cp:lastPrinted>2018-12-12T06:31:00Z</cp:lastPrinted>
  <dcterms:modified xsi:type="dcterms:W3CDTF">2019-11-13T13:18:21Z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