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CEC" w:rsidRDefault="003A6CEC">
      <w:pPr>
        <w:widowControl/>
        <w:suppressAutoHyphens w:val="0"/>
        <w:textAlignment w:val="auto"/>
        <w:rPr>
          <w:rFonts w:eastAsia="Times New Roman" w:cs="Times New Roman"/>
          <w:b/>
          <w:kern w:val="0"/>
          <w:sz w:val="20"/>
          <w:szCs w:val="20"/>
          <w:lang w:eastAsia="pl-PL" w:bidi="ar-SA"/>
        </w:rPr>
      </w:pPr>
    </w:p>
    <w:p w:rsidR="003A6CEC" w:rsidRDefault="005104EA">
      <w:pPr>
        <w:widowControl/>
        <w:suppressAutoHyphens w:val="0"/>
        <w:textAlignment w:val="auto"/>
      </w:pPr>
      <w:r>
        <w:rPr>
          <w:rFonts w:eastAsia="Times New Roman" w:cs="Times New Roman"/>
          <w:b/>
          <w:kern w:val="0"/>
          <w:sz w:val="20"/>
          <w:szCs w:val="20"/>
          <w:lang w:eastAsia="pl-PL" w:bidi="ar-SA"/>
        </w:rPr>
        <w:t>ZP.271.1.5</w:t>
      </w:r>
      <w:r w:rsidR="00740E72">
        <w:rPr>
          <w:rFonts w:eastAsia="Times New Roman" w:cs="Times New Roman"/>
          <w:b/>
          <w:kern w:val="0"/>
          <w:sz w:val="20"/>
          <w:szCs w:val="20"/>
          <w:lang w:eastAsia="pl-PL" w:bidi="ar-SA"/>
        </w:rPr>
        <w:t>.2021</w:t>
      </w:r>
      <w:r w:rsidR="00740E72">
        <w:rPr>
          <w:rFonts w:ascii="Arial" w:eastAsia="Times New Roman" w:hAnsi="Arial" w:cs="Times New Roman"/>
          <w:i/>
          <w:kern w:val="0"/>
          <w:sz w:val="18"/>
          <w:szCs w:val="18"/>
          <w:lang w:eastAsia="pl-PL" w:bidi="ar-SA"/>
        </w:rPr>
        <w:t xml:space="preserve">                                                                                                      Załącznik nr  10.2. do SWZ</w:t>
      </w:r>
    </w:p>
    <w:p w:rsidR="003A6CEC" w:rsidRDefault="00740E72">
      <w:pPr>
        <w:widowControl/>
        <w:tabs>
          <w:tab w:val="left" w:pos="5387"/>
        </w:tabs>
        <w:suppressAutoHyphens w:val="0"/>
        <w:textAlignment w:val="auto"/>
        <w:rPr>
          <w:rFonts w:ascii="Arial" w:eastAsia="Times New Roman" w:hAnsi="Arial" w:cs="Times New Roman"/>
          <w:i/>
          <w:kern w:val="0"/>
          <w:sz w:val="18"/>
          <w:szCs w:val="18"/>
          <w:lang w:eastAsia="pl-PL" w:bidi="ar-SA"/>
        </w:rPr>
      </w:pPr>
      <w:r>
        <w:rPr>
          <w:rFonts w:ascii="Arial" w:eastAsia="Times New Roman" w:hAnsi="Arial" w:cs="Times New Roman"/>
          <w:i/>
          <w:kern w:val="0"/>
          <w:sz w:val="18"/>
          <w:szCs w:val="18"/>
          <w:lang w:eastAsia="pl-PL" w:bidi="ar-SA"/>
        </w:rPr>
        <w:t xml:space="preserve">                                                                                                                             </w:t>
      </w:r>
    </w:p>
    <w:p w:rsidR="003A6CEC" w:rsidRDefault="00740E72">
      <w:pPr>
        <w:widowControl/>
        <w:tabs>
          <w:tab w:val="left" w:pos="5387"/>
        </w:tabs>
        <w:suppressAutoHyphens w:val="0"/>
        <w:textAlignment w:val="auto"/>
      </w:pPr>
      <w:r>
        <w:rPr>
          <w:rFonts w:ascii="Arial" w:eastAsia="Times New Roman" w:hAnsi="Arial" w:cs="Times New Roman"/>
          <w:i/>
          <w:kern w:val="0"/>
          <w:sz w:val="18"/>
          <w:szCs w:val="18"/>
          <w:lang w:eastAsia="pl-PL" w:bidi="ar-SA"/>
        </w:rPr>
        <w:t xml:space="preserve">                                                                                                                              </w:t>
      </w:r>
      <w:r>
        <w:rPr>
          <w:rFonts w:eastAsia="Times New Roman" w:cs="Times New Roman"/>
          <w:kern w:val="0"/>
          <w:sz w:val="22"/>
          <w:szCs w:val="20"/>
          <w:lang w:eastAsia="ar-SA" w:bidi="ar-SA"/>
        </w:rPr>
        <w:t xml:space="preserve">                   </w:t>
      </w:r>
    </w:p>
    <w:p w:rsidR="003A6CEC" w:rsidRDefault="00740E72">
      <w:pPr>
        <w:widowControl/>
        <w:suppressAutoHyphens w:val="0"/>
        <w:autoSpaceDE w:val="0"/>
        <w:textAlignment w:val="auto"/>
      </w:pPr>
      <w:r>
        <w:rPr>
          <w:rFonts w:eastAsia="Times New Roman" w:cs="Times New Roman"/>
          <w:b/>
          <w:kern w:val="0"/>
          <w:lang w:eastAsia="pl-PL" w:bidi="ar-SA"/>
        </w:rPr>
        <w:t xml:space="preserve">                                 </w:t>
      </w:r>
      <w:r>
        <w:rPr>
          <w:rFonts w:eastAsia="Times New Roman" w:cs="Times New Roman"/>
          <w:b/>
          <w:kern w:val="0"/>
          <w:sz w:val="28"/>
          <w:szCs w:val="28"/>
          <w:lang w:eastAsia="pl-PL" w:bidi="ar-SA"/>
        </w:rPr>
        <w:t xml:space="preserve">Harmonogram rzeczowo – finansowy </w:t>
      </w:r>
    </w:p>
    <w:p w:rsidR="003A6CEC" w:rsidRDefault="00740E72">
      <w:pPr>
        <w:widowControl/>
        <w:suppressAutoHyphens w:val="0"/>
        <w:autoSpaceDE w:val="0"/>
        <w:textAlignment w:val="auto"/>
      </w:pPr>
      <w:r>
        <w:rPr>
          <w:rFonts w:eastAsia="Times New Roman" w:cs="Times New Roman"/>
          <w:b/>
          <w:kern w:val="0"/>
          <w:sz w:val="20"/>
          <w:szCs w:val="20"/>
          <w:lang w:eastAsia="pl-PL" w:bidi="ar-SA"/>
        </w:rPr>
        <w:t xml:space="preserve">             </w:t>
      </w:r>
      <w:r>
        <w:rPr>
          <w:rFonts w:eastAsia="Times New Roman" w:cs="Times New Roman"/>
          <w:b/>
          <w:kern w:val="0"/>
          <w:sz w:val="20"/>
          <w:szCs w:val="20"/>
          <w:u w:val="single"/>
          <w:lang w:eastAsia="pl-PL" w:bidi="ar-SA"/>
        </w:rPr>
        <w:t>część 2 zamówienia</w:t>
      </w:r>
      <w:r>
        <w:rPr>
          <w:rFonts w:eastAsia="Times New Roman" w:cs="Times New Roman"/>
          <w:b/>
          <w:kern w:val="0"/>
          <w:sz w:val="20"/>
          <w:szCs w:val="20"/>
          <w:lang w:eastAsia="pl-PL" w:bidi="ar-SA"/>
        </w:rPr>
        <w:t xml:space="preserve"> </w:t>
      </w:r>
      <w:r>
        <w:rPr>
          <w:sz w:val="20"/>
          <w:szCs w:val="20"/>
        </w:rPr>
        <w:t xml:space="preserve"> </w:t>
      </w:r>
      <w:r>
        <w:rPr>
          <w:b/>
          <w:sz w:val="20"/>
          <w:szCs w:val="20"/>
        </w:rPr>
        <w:t xml:space="preserve">- </w:t>
      </w:r>
      <w:r>
        <w:rPr>
          <w:rFonts w:ascii="Arial" w:eastAsia="Calibri" w:hAnsi="Arial" w:cs="Arial"/>
          <w:b/>
          <w:bCs/>
          <w:color w:val="000000"/>
          <w:kern w:val="0"/>
          <w:sz w:val="20"/>
          <w:szCs w:val="20"/>
          <w:lang w:eastAsia="pl-PL"/>
        </w:rPr>
        <w:t xml:space="preserve">remont dróg gminnych w miejscowości Dziektarzewo,                                                </w:t>
      </w:r>
    </w:p>
    <w:p w:rsidR="003A6CEC" w:rsidRDefault="00740E72">
      <w:pPr>
        <w:widowControl/>
        <w:suppressAutoHyphens w:val="0"/>
        <w:autoSpaceDE w:val="0"/>
        <w:textAlignment w:val="auto"/>
      </w:pPr>
      <w:r>
        <w:rPr>
          <w:rFonts w:ascii="Arial" w:eastAsia="Calibri" w:hAnsi="Arial" w:cs="Arial"/>
          <w:b/>
          <w:bCs/>
          <w:color w:val="000000"/>
          <w:kern w:val="0"/>
          <w:sz w:val="20"/>
          <w:szCs w:val="20"/>
          <w:lang w:eastAsia="pl-PL"/>
        </w:rPr>
        <w:t xml:space="preserve">                                             Goszczyce Średnie, Jarocin, Kiełki</w:t>
      </w:r>
    </w:p>
    <w:p w:rsidR="003A6CEC" w:rsidRDefault="003A6CEC">
      <w:pPr>
        <w:widowControl/>
        <w:suppressAutoHyphens w:val="0"/>
        <w:textAlignment w:val="auto"/>
        <w:rPr>
          <w:rFonts w:eastAsia="Times New Roman" w:cs="Times New Roman"/>
          <w:b/>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54"/>
        <w:gridCol w:w="2844"/>
        <w:gridCol w:w="1701"/>
        <w:gridCol w:w="1985"/>
        <w:gridCol w:w="1978"/>
        <w:gridCol w:w="40"/>
        <w:gridCol w:w="40"/>
        <w:gridCol w:w="40"/>
      </w:tblGrid>
      <w:tr w:rsidR="003A6CEC">
        <w:trPr>
          <w:trHeight w:val="370"/>
          <w:jc w:val="center"/>
        </w:trPr>
        <w:tc>
          <w:tcPr>
            <w:tcW w:w="65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158" w:right="-228"/>
              <w:jc w:val="center"/>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Lp.</w:t>
            </w:r>
          </w:p>
        </w:tc>
        <w:tc>
          <w:tcPr>
            <w:tcW w:w="284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Wyszczególnienie</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Termin</w:t>
            </w:r>
          </w:p>
          <w:p w:rsidR="003A6CEC" w:rsidRDefault="00740E72">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realizacji</w:t>
            </w:r>
          </w:p>
          <w:p w:rsidR="003A6CEC" w:rsidRDefault="00740E72">
            <w:pPr>
              <w:widowControl/>
              <w:suppressAutoHyphens w:val="0"/>
              <w:ind w:left="-108" w:right="-109"/>
              <w:textAlignment w:val="auto"/>
              <w:rPr>
                <w:rFonts w:eastAsia="Times New Roman" w:cs="Times New Roman"/>
                <w:kern w:val="0"/>
                <w:sz w:val="18"/>
                <w:szCs w:val="22"/>
                <w:lang w:eastAsia="pl-PL" w:bidi="ar-SA"/>
              </w:rPr>
            </w:pPr>
            <w:r>
              <w:rPr>
                <w:rFonts w:eastAsia="Times New Roman" w:cs="Times New Roman"/>
                <w:kern w:val="0"/>
                <w:sz w:val="18"/>
                <w:szCs w:val="22"/>
                <w:lang w:eastAsia="pl-PL" w:bidi="ar-SA"/>
              </w:rPr>
              <w:t xml:space="preserve">     (rozpoczęcia</w:t>
            </w:r>
          </w:p>
          <w:p w:rsidR="003A6CEC" w:rsidRDefault="00740E72">
            <w:pPr>
              <w:widowControl/>
              <w:suppressAutoHyphens w:val="0"/>
              <w:ind w:left="-108" w:right="-109"/>
              <w:textAlignment w:val="auto"/>
            </w:pPr>
            <w:r>
              <w:rPr>
                <w:rFonts w:eastAsia="Times New Roman" w:cs="Times New Roman"/>
                <w:kern w:val="0"/>
                <w:sz w:val="18"/>
                <w:szCs w:val="22"/>
                <w:lang w:eastAsia="pl-PL" w:bidi="ar-SA"/>
              </w:rPr>
              <w:t xml:space="preserve">     -zakończenia)</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Koszt realizacji  (w zł )</w:t>
            </w:r>
          </w:p>
          <w:p w:rsidR="003A6CEC" w:rsidRDefault="00740E72">
            <w:pPr>
              <w:widowControl/>
              <w:suppressAutoHyphens w:val="0"/>
              <w:ind w:left="2"/>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BRUTTO</w:t>
            </w:r>
          </w:p>
          <w:p w:rsidR="003A6CEC" w:rsidRDefault="00740E72">
            <w:pPr>
              <w:widowControl/>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w:t>
            </w:r>
          </w:p>
        </w:tc>
        <w:tc>
          <w:tcPr>
            <w:tcW w:w="1978"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3A6CEC" w:rsidRDefault="00740E72">
            <w:pPr>
              <w:widowControl/>
              <w:suppressAutoHyphens w:val="0"/>
              <w:textAlignment w:val="auto"/>
            </w:pPr>
            <w:r>
              <w:rPr>
                <w:rFonts w:eastAsia="Times New Roman" w:cs="Times New Roman"/>
                <w:b/>
                <w:kern w:val="0"/>
                <w:sz w:val="16"/>
                <w:szCs w:val="16"/>
                <w:lang w:eastAsia="pl-PL" w:bidi="ar-SA"/>
              </w:rPr>
              <w:t xml:space="preserve">Podmiot wykonujący         roboty budowlane                  </w:t>
            </w: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pPr>
          </w:p>
        </w:tc>
      </w:tr>
      <w:tr w:rsidR="003A6CEC">
        <w:trPr>
          <w:trHeight w:val="241"/>
          <w:jc w:val="center"/>
        </w:trPr>
        <w:tc>
          <w:tcPr>
            <w:tcW w:w="65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suppressAutoHyphens w:val="0"/>
            </w:pPr>
          </w:p>
        </w:tc>
        <w:tc>
          <w:tcPr>
            <w:tcW w:w="284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suppressAutoHyphens w:val="0"/>
            </w:pPr>
          </w:p>
        </w:tc>
        <w:tc>
          <w:tcPr>
            <w:tcW w:w="170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suppressAutoHyphens w:val="0"/>
            </w:pPr>
          </w:p>
        </w:tc>
        <w:tc>
          <w:tcPr>
            <w:tcW w:w="198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widowControl/>
              <w:suppressAutoHyphens w:val="0"/>
              <w:textAlignment w:val="auto"/>
              <w:rPr>
                <w:rFonts w:eastAsia="Times New Roman" w:cs="Times New Roman"/>
                <w:b/>
                <w:kern w:val="0"/>
                <w:sz w:val="18"/>
                <w:szCs w:val="22"/>
                <w:lang w:eastAsia="pl-PL" w:bidi="ar-SA"/>
              </w:rPr>
            </w:pPr>
          </w:p>
        </w:tc>
        <w:tc>
          <w:tcPr>
            <w:tcW w:w="1978"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3A6CEC" w:rsidRDefault="003A6CEC">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b/>
                <w:kern w:val="0"/>
                <w:sz w:val="18"/>
                <w:szCs w:val="22"/>
                <w:lang w:eastAsia="pl-PL" w:bidi="ar-SA"/>
              </w:rPr>
            </w:pPr>
          </w:p>
        </w:tc>
      </w:tr>
      <w:tr w:rsidR="003A6CEC">
        <w:trPr>
          <w:trHeight w:val="274"/>
          <w:jc w:val="center"/>
        </w:trPr>
        <w:tc>
          <w:tcPr>
            <w:tcW w:w="65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suppressAutoHyphens w:val="0"/>
              <w:rPr>
                <w:b/>
                <w:sz w:val="20"/>
                <w:szCs w:val="20"/>
              </w:rPr>
            </w:pPr>
            <w:r>
              <w:rPr>
                <w:b/>
                <w:sz w:val="20"/>
                <w:szCs w:val="20"/>
              </w:rPr>
              <w:t xml:space="preserve">   1</w:t>
            </w:r>
          </w:p>
        </w:tc>
        <w:tc>
          <w:tcPr>
            <w:tcW w:w="284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suppressAutoHyphens w:val="0"/>
              <w:rPr>
                <w:b/>
                <w:sz w:val="20"/>
                <w:szCs w:val="20"/>
              </w:rPr>
            </w:pPr>
            <w:r>
              <w:rPr>
                <w:b/>
                <w:sz w:val="20"/>
                <w:szCs w:val="20"/>
              </w:rPr>
              <w:t xml:space="preserve">                           2</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suppressAutoHyphens w:val="0"/>
              <w:rPr>
                <w:b/>
                <w:sz w:val="20"/>
                <w:szCs w:val="20"/>
              </w:rPr>
            </w:pPr>
            <w:r>
              <w:rPr>
                <w:b/>
                <w:sz w:val="20"/>
                <w:szCs w:val="20"/>
              </w:rPr>
              <w:t xml:space="preserve">          3 </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4</w:t>
            </w: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3A6CEC" w:rsidRDefault="00740E7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5</w:t>
            </w: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b/>
                <w:kern w:val="0"/>
                <w:sz w:val="18"/>
                <w:szCs w:val="22"/>
                <w:lang w:eastAsia="pl-PL" w:bidi="ar-SA"/>
              </w:rPr>
            </w:pPr>
          </w:p>
        </w:tc>
      </w:tr>
      <w:tr w:rsidR="003A6CEC">
        <w:trPr>
          <w:trHeight w:val="70"/>
          <w:jc w:val="center"/>
        </w:trPr>
        <w:tc>
          <w:tcPr>
            <w:tcW w:w="916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hd w:val="clear" w:color="auto" w:fill="FFFF00"/>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ROBOTY DROGOWE W ZAKRESIE REMONTU DRÓG GMINNYCH  - część 2</w:t>
            </w:r>
          </w:p>
        </w:tc>
        <w:tc>
          <w:tcPr>
            <w:tcW w:w="40" w:type="dxa"/>
            <w:tcBorders>
              <w:left w:val="single" w:sz="4" w:space="0" w:color="000000"/>
            </w:tcBorders>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321"/>
          <w:jc w:val="center"/>
        </w:trPr>
        <w:tc>
          <w:tcPr>
            <w:tcW w:w="6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1.</w:t>
            </w:r>
          </w:p>
        </w:tc>
        <w:tc>
          <w:tcPr>
            <w:tcW w:w="850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b/>
                <w:kern w:val="0"/>
                <w:sz w:val="16"/>
                <w:szCs w:val="16"/>
                <w:shd w:val="clear" w:color="auto" w:fill="00FF00"/>
                <w:lang w:eastAsia="pl-PL" w:bidi="ar-SA"/>
              </w:rPr>
              <w:t xml:space="preserve">    Utwardzenie terenu (zjazd do garażu OSP) w miejscowości Dziektarzewo</w:t>
            </w:r>
          </w:p>
        </w:tc>
        <w:tc>
          <w:tcPr>
            <w:tcW w:w="40" w:type="dxa"/>
            <w:vMerge w:val="restart"/>
            <w:tcBorders>
              <w:left w:val="single" w:sz="4" w:space="0" w:color="000000"/>
            </w:tcBorders>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vMerge w:val="restart"/>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vMerge w:val="restart"/>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1188"/>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1)robot przygotowawcze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 xml:space="preserve"> 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textAlignment w:val="auto"/>
              <w:rPr>
                <w:rFonts w:eastAsia="Times New Roman" w:cs="Times New Roman"/>
                <w:kern w:val="0"/>
                <w:sz w:val="12"/>
                <w:szCs w:val="12"/>
                <w:lang w:bidi="ar-SA"/>
              </w:rPr>
            </w:pPr>
          </w:p>
        </w:tc>
        <w:tc>
          <w:tcPr>
            <w:tcW w:w="40" w:type="dxa"/>
            <w:vMerge/>
            <w:tcBorders>
              <w:left w:val="single" w:sz="4" w:space="0" w:color="000000"/>
            </w:tcBorders>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vMerge/>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vMerge/>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2) utwardzenie terenu poszerzenie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3)nawierzchnia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4) pobocza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297"/>
          <w:jc w:val="center"/>
        </w:trPr>
        <w:tc>
          <w:tcPr>
            <w:tcW w:w="5199"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3A6CEC" w:rsidRDefault="00740E72">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 xml:space="preserve">Razem remont  zjazdu  do garażu OSP w Dziektarzewie  </w:t>
            </w:r>
          </w:p>
          <w:p w:rsidR="003A6CEC" w:rsidRDefault="00740E72">
            <w:pPr>
              <w:widowControl/>
              <w:suppressAutoHyphens w:val="0"/>
              <w:ind w:right="-82"/>
              <w:textAlignment w:val="auto"/>
            </w:pPr>
            <w:r>
              <w:rPr>
                <w:rFonts w:eastAsia="Times New Roman" w:cs="Times New Roman"/>
                <w:b/>
                <w:kern w:val="0"/>
                <w:sz w:val="16"/>
                <w:szCs w:val="16"/>
                <w:shd w:val="clear" w:color="auto" w:fill="00FF00"/>
                <w:lang w:eastAsia="pl-PL" w:bidi="ar-SA"/>
              </w:rPr>
              <w:t xml:space="preserve"> (suma poz. 1-4)</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widowControl/>
              <w:suppressAutoHyphens w:val="0"/>
              <w:ind w:right="-86"/>
              <w:textAlignment w:val="auto"/>
              <w:rPr>
                <w:rFonts w:eastAsia="Times New Roman" w:cs="Times New Roman"/>
                <w:kern w:val="0"/>
                <w:sz w:val="16"/>
                <w:szCs w:val="16"/>
                <w:shd w:val="clear" w:color="auto" w:fill="00FF00"/>
                <w:lang w:eastAsia="pl-PL" w:bidi="ar-SA"/>
              </w:rPr>
            </w:pP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3A6CEC" w:rsidRDefault="00740E72">
            <w:pPr>
              <w:widowControl/>
              <w:suppressAutoHyphens w:val="0"/>
              <w:ind w:right="-86"/>
              <w:textAlignment w:val="auto"/>
            </w:pPr>
            <w:r>
              <w:rPr>
                <w:rFonts w:eastAsia="Times New Roman" w:cs="Times New Roman"/>
                <w:kern w:val="0"/>
                <w:sz w:val="16"/>
                <w:szCs w:val="16"/>
                <w:lang w:eastAsia="pl-PL" w:bidi="ar-SA"/>
              </w:rPr>
              <w:t xml:space="preserve">                     x</w:t>
            </w: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pPr>
          </w:p>
        </w:tc>
        <w:tc>
          <w:tcPr>
            <w:tcW w:w="40" w:type="dxa"/>
            <w:shd w:val="clear" w:color="auto" w:fill="auto"/>
            <w:tcMar>
              <w:top w:w="0" w:type="dxa"/>
              <w:left w:w="10" w:type="dxa"/>
              <w:bottom w:w="0" w:type="dxa"/>
              <w:right w:w="10" w:type="dxa"/>
            </w:tcMar>
          </w:tcPr>
          <w:p w:rsidR="003A6CEC" w:rsidRDefault="003A6CEC">
            <w:pPr>
              <w:widowControl/>
              <w:suppressAutoHyphens w:val="0"/>
              <w:textAlignment w:val="auto"/>
            </w:pPr>
          </w:p>
        </w:tc>
      </w:tr>
    </w:tbl>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64"/>
        <w:gridCol w:w="2881"/>
        <w:gridCol w:w="1723"/>
        <w:gridCol w:w="2010"/>
        <w:gridCol w:w="2004"/>
      </w:tblGrid>
      <w:tr w:rsidR="003A6CEC">
        <w:trPr>
          <w:trHeight w:val="321"/>
          <w:jc w:val="center"/>
        </w:trPr>
        <w:tc>
          <w:tcPr>
            <w:tcW w:w="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2.</w:t>
            </w:r>
          </w:p>
        </w:tc>
        <w:tc>
          <w:tcPr>
            <w:tcW w:w="86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b/>
                <w:kern w:val="0"/>
                <w:sz w:val="16"/>
                <w:szCs w:val="16"/>
                <w:shd w:val="clear" w:color="auto" w:fill="00FF00"/>
                <w:lang w:eastAsia="pl-PL" w:bidi="ar-SA"/>
              </w:rPr>
              <w:t xml:space="preserve">    Remont drogi gminnej  nr 300180W w miejscowości Goszczyce Średnie</w:t>
            </w:r>
          </w:p>
        </w:tc>
      </w:tr>
      <w:tr w:rsidR="003A6CEC">
        <w:trPr>
          <w:trHeight w:val="1188"/>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1)roboty przygotowawcze </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 xml:space="preserve"> 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textAlignment w:val="auto"/>
              <w:rPr>
                <w:rFonts w:eastAsia="Times New Roman" w:cs="Times New Roman"/>
                <w:kern w:val="0"/>
                <w:sz w:val="12"/>
                <w:szCs w:val="12"/>
                <w:lang w:bidi="ar-SA"/>
              </w:rPr>
            </w:pPr>
          </w:p>
        </w:tc>
      </w:tr>
      <w:tr w:rsidR="003A6CEC">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2) odtworzenie podbudowy - miejsca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3) nawierzchnia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4) pobocza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297"/>
          <w:jc w:val="center"/>
        </w:trPr>
        <w:tc>
          <w:tcPr>
            <w:tcW w:w="5268"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3A6CEC" w:rsidRDefault="00740E72">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Razem  remont drogi gminnej w m. Goszczyce Średnie  (suma poz.1-4)</w:t>
            </w:r>
          </w:p>
        </w:tc>
        <w:tc>
          <w:tcPr>
            <w:tcW w:w="201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widowControl/>
              <w:suppressAutoHyphens w:val="0"/>
              <w:ind w:right="-86"/>
              <w:textAlignment w:val="auto"/>
              <w:rPr>
                <w:rFonts w:eastAsia="Times New Roman" w:cs="Times New Roman"/>
                <w:kern w:val="0"/>
                <w:sz w:val="16"/>
                <w:szCs w:val="16"/>
                <w:shd w:val="clear" w:color="auto" w:fill="00FF00"/>
                <w:lang w:eastAsia="pl-PL" w:bidi="ar-SA"/>
              </w:rPr>
            </w:pPr>
          </w:p>
        </w:tc>
        <w:tc>
          <w:tcPr>
            <w:tcW w:w="200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3A6CEC" w:rsidRDefault="00740E72">
            <w:pPr>
              <w:widowControl/>
              <w:suppressAutoHyphens w:val="0"/>
              <w:ind w:right="-86"/>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x</w:t>
            </w:r>
          </w:p>
        </w:tc>
      </w:tr>
    </w:tbl>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64"/>
        <w:gridCol w:w="2881"/>
        <w:gridCol w:w="1723"/>
        <w:gridCol w:w="2010"/>
        <w:gridCol w:w="2004"/>
      </w:tblGrid>
      <w:tr w:rsidR="003A6CEC">
        <w:trPr>
          <w:trHeight w:val="321"/>
          <w:jc w:val="center"/>
        </w:trPr>
        <w:tc>
          <w:tcPr>
            <w:tcW w:w="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3.</w:t>
            </w:r>
          </w:p>
        </w:tc>
        <w:tc>
          <w:tcPr>
            <w:tcW w:w="86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b/>
                <w:kern w:val="0"/>
                <w:sz w:val="16"/>
                <w:szCs w:val="16"/>
                <w:shd w:val="clear" w:color="auto" w:fill="00FF00"/>
                <w:lang w:eastAsia="pl-PL" w:bidi="ar-SA"/>
              </w:rPr>
              <w:t xml:space="preserve">    Remont drogi gminnej  nr 300154Ww miejscowości Jarocin</w:t>
            </w:r>
          </w:p>
        </w:tc>
      </w:tr>
      <w:tr w:rsidR="003A6CEC">
        <w:trPr>
          <w:trHeight w:val="1188"/>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1)roboty przygotowawcze </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 xml:space="preserve"> 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textAlignment w:val="auto"/>
              <w:rPr>
                <w:rFonts w:eastAsia="Times New Roman" w:cs="Times New Roman"/>
                <w:kern w:val="0"/>
                <w:sz w:val="12"/>
                <w:szCs w:val="12"/>
                <w:lang w:bidi="ar-SA"/>
              </w:rPr>
            </w:pPr>
          </w:p>
        </w:tc>
      </w:tr>
      <w:tr w:rsidR="003A6CEC">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 xml:space="preserve">2) przepusty + załamanie </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3) nawierzchnia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textAlignment w:val="auto"/>
              <w:rPr>
                <w:rFonts w:eastAsia="Times New Roman" w:cs="Times New Roman"/>
                <w:kern w:val="0"/>
                <w:sz w:val="16"/>
                <w:szCs w:val="16"/>
                <w:lang w:eastAsia="pl-PL" w:bidi="ar-SA"/>
              </w:rPr>
            </w:pPr>
          </w:p>
          <w:p w:rsidR="003A6CEC" w:rsidRDefault="003A6CEC">
            <w:pPr>
              <w:widowControl/>
              <w:suppressAutoHyphens w:val="0"/>
              <w:textAlignment w:val="auto"/>
              <w:rPr>
                <w:rFonts w:eastAsia="Times New Roman" w:cs="Times New Roman"/>
                <w:kern w:val="0"/>
                <w:sz w:val="16"/>
                <w:szCs w:val="16"/>
                <w:lang w:eastAsia="pl-PL" w:bidi="ar-SA"/>
              </w:rPr>
            </w:pPr>
          </w:p>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4) pobocza</w:t>
            </w:r>
          </w:p>
          <w:p w:rsidR="003A6CEC" w:rsidRDefault="003A6CEC">
            <w:pPr>
              <w:widowControl/>
              <w:suppressAutoHyphens w:val="0"/>
              <w:textAlignment w:val="auto"/>
              <w:rPr>
                <w:rFonts w:eastAsia="Times New Roman" w:cs="Times New Roman"/>
                <w:kern w:val="0"/>
                <w:sz w:val="16"/>
                <w:szCs w:val="16"/>
                <w:lang w:eastAsia="pl-PL" w:bidi="ar-SA"/>
              </w:rPr>
            </w:pPr>
          </w:p>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bidi="ar-SA"/>
              </w:rPr>
            </w:pPr>
          </w:p>
        </w:tc>
      </w:tr>
      <w:tr w:rsidR="003A6CEC">
        <w:trPr>
          <w:trHeight w:val="297"/>
          <w:jc w:val="center"/>
        </w:trPr>
        <w:tc>
          <w:tcPr>
            <w:tcW w:w="5268"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3A6CEC" w:rsidRDefault="00740E72">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Razem  remont  drogo gminnej w m. Jarocin  (suma poz. 1-4)</w:t>
            </w:r>
          </w:p>
        </w:tc>
        <w:tc>
          <w:tcPr>
            <w:tcW w:w="201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right="-86"/>
              <w:textAlignment w:val="auto"/>
            </w:pPr>
            <w:r>
              <w:rPr>
                <w:rFonts w:eastAsia="Times New Roman" w:cs="Times New Roman"/>
                <w:kern w:val="0"/>
                <w:sz w:val="16"/>
                <w:szCs w:val="16"/>
                <w:lang w:eastAsia="pl-PL" w:bidi="ar-SA"/>
              </w:rPr>
              <w:t xml:space="preserve"> 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3A6CEC" w:rsidRDefault="00740E72">
            <w:pPr>
              <w:widowControl/>
              <w:suppressAutoHyphens w:val="0"/>
              <w:ind w:right="-86"/>
              <w:textAlignment w:val="auto"/>
            </w:pPr>
            <w:r>
              <w:rPr>
                <w:rFonts w:eastAsia="Times New Roman" w:cs="Times New Roman"/>
                <w:kern w:val="0"/>
                <w:sz w:val="16"/>
                <w:szCs w:val="16"/>
                <w:lang w:eastAsia="pl-PL" w:bidi="ar-SA"/>
              </w:rPr>
              <w:t xml:space="preserve">                   x</w:t>
            </w:r>
          </w:p>
        </w:tc>
      </w:tr>
    </w:tbl>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64"/>
        <w:gridCol w:w="2881"/>
        <w:gridCol w:w="1723"/>
        <w:gridCol w:w="2010"/>
        <w:gridCol w:w="2004"/>
      </w:tblGrid>
      <w:tr w:rsidR="003A6CEC">
        <w:trPr>
          <w:trHeight w:val="321"/>
          <w:jc w:val="center"/>
        </w:trPr>
        <w:tc>
          <w:tcPr>
            <w:tcW w:w="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4.</w:t>
            </w:r>
          </w:p>
        </w:tc>
        <w:tc>
          <w:tcPr>
            <w:tcW w:w="86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b/>
                <w:kern w:val="0"/>
                <w:sz w:val="16"/>
                <w:szCs w:val="16"/>
                <w:shd w:val="clear" w:color="auto" w:fill="00FF00"/>
                <w:lang w:eastAsia="pl-PL" w:bidi="ar-SA"/>
              </w:rPr>
              <w:t xml:space="preserve">    Remont drogi gminnej  nr 300141W w miejscowości Kiełki </w:t>
            </w:r>
          </w:p>
        </w:tc>
      </w:tr>
      <w:tr w:rsidR="003A6CEC">
        <w:trPr>
          <w:trHeight w:val="1188"/>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1)roboty przygotowawcze </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 xml:space="preserve"> 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pPr>
          </w:p>
        </w:tc>
      </w:tr>
      <w:tr w:rsidR="003A6CEC">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2) odtworzenie podbudowy miejsca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6"/>
                <w:szCs w:val="16"/>
                <w:lang w:eastAsia="pl-PL" w:bidi="ar-SA"/>
              </w:rPr>
              <w:t>3) nawierzchnia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rPr>
                <w:rFonts w:eastAsia="Times New Roman" w:cs="Times New Roman"/>
                <w:kern w:val="0"/>
                <w:sz w:val="12"/>
                <w:szCs w:val="12"/>
                <w:lang w:eastAsia="pl-PL" w:bidi="ar-SA"/>
              </w:rPr>
            </w:pPr>
          </w:p>
        </w:tc>
      </w:tr>
      <w:tr w:rsidR="003A6CEC">
        <w:trPr>
          <w:trHeight w:val="70"/>
          <w:jc w:val="center"/>
        </w:trPr>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textAlignment w:val="auto"/>
              <w:rPr>
                <w:rFonts w:eastAsia="Times New Roman" w:cs="Times New Roman"/>
                <w:kern w:val="0"/>
                <w:sz w:val="16"/>
                <w:szCs w:val="16"/>
                <w:lang w:eastAsia="pl-PL" w:bidi="ar-SA"/>
              </w:rPr>
            </w:pPr>
          </w:p>
          <w:p w:rsidR="003A6CEC" w:rsidRDefault="003A6CEC">
            <w:pPr>
              <w:widowControl/>
              <w:suppressAutoHyphens w:val="0"/>
              <w:textAlignment w:val="auto"/>
              <w:rPr>
                <w:rFonts w:eastAsia="Times New Roman" w:cs="Times New Roman"/>
                <w:kern w:val="0"/>
                <w:sz w:val="16"/>
                <w:szCs w:val="16"/>
                <w:lang w:eastAsia="pl-PL" w:bidi="ar-SA"/>
              </w:rPr>
            </w:pPr>
          </w:p>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4) pobocza</w:t>
            </w:r>
          </w:p>
          <w:p w:rsidR="003A6CEC" w:rsidRDefault="003A6CEC">
            <w:pPr>
              <w:widowControl/>
              <w:suppressAutoHyphens w:val="0"/>
              <w:textAlignment w:val="auto"/>
              <w:rPr>
                <w:rFonts w:eastAsia="Times New Roman" w:cs="Times New Roman"/>
                <w:kern w:val="0"/>
                <w:sz w:val="16"/>
                <w:szCs w:val="16"/>
                <w:lang w:eastAsia="pl-PL" w:bidi="ar-SA"/>
              </w:rPr>
            </w:pPr>
          </w:p>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132260" w:rsidRDefault="00132260" w:rsidP="00132260">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132260" w:rsidRDefault="00132260" w:rsidP="00132260">
            <w:pPr>
              <w:widowControl/>
              <w:suppressAutoHyphens w:val="0"/>
              <w:rPr>
                <w:rFonts w:eastAsia="Times New Roman" w:cs="Times New Roman"/>
                <w:kern w:val="0"/>
                <w:sz w:val="12"/>
                <w:szCs w:val="12"/>
                <w:lang w:eastAsia="pl-PL" w:bidi="ar-SA"/>
              </w:rPr>
            </w:pPr>
          </w:p>
          <w:p w:rsidR="00132260" w:rsidRDefault="00132260" w:rsidP="00132260">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3A6CEC" w:rsidRDefault="003A6CEC">
            <w:pPr>
              <w:widowControl/>
              <w:suppressAutoHyphens w:val="0"/>
              <w:textAlignment w:val="auto"/>
            </w:pPr>
            <w:bookmarkStart w:id="0" w:name="_GoBack"/>
            <w:bookmarkEnd w:id="0"/>
          </w:p>
        </w:tc>
      </w:tr>
      <w:tr w:rsidR="003A6CEC">
        <w:trPr>
          <w:trHeight w:val="297"/>
          <w:jc w:val="center"/>
        </w:trPr>
        <w:tc>
          <w:tcPr>
            <w:tcW w:w="5268"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3A6CEC" w:rsidRDefault="00740E72">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Razem  remont  drogo gminnej w m. Kiełki  (suma poz. 1-4)</w:t>
            </w:r>
          </w:p>
        </w:tc>
        <w:tc>
          <w:tcPr>
            <w:tcW w:w="201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right="-86"/>
              <w:textAlignment w:val="auto"/>
            </w:pPr>
            <w:r>
              <w:rPr>
                <w:rFonts w:eastAsia="Times New Roman" w:cs="Times New Roman"/>
                <w:kern w:val="0"/>
                <w:sz w:val="16"/>
                <w:szCs w:val="16"/>
                <w:lang w:eastAsia="pl-PL" w:bidi="ar-SA"/>
              </w:rPr>
              <w:t xml:space="preserve"> 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3A6CEC" w:rsidRDefault="00740E72">
            <w:pPr>
              <w:widowControl/>
              <w:suppressAutoHyphens w:val="0"/>
              <w:ind w:right="-86"/>
              <w:textAlignment w:val="auto"/>
            </w:pPr>
            <w:r>
              <w:rPr>
                <w:rFonts w:eastAsia="Times New Roman" w:cs="Times New Roman"/>
                <w:kern w:val="0"/>
                <w:sz w:val="16"/>
                <w:szCs w:val="16"/>
                <w:lang w:eastAsia="pl-PL" w:bidi="ar-SA"/>
              </w:rPr>
              <w:t xml:space="preserve">                   x</w:t>
            </w:r>
          </w:p>
        </w:tc>
      </w:tr>
    </w:tbl>
    <w:p w:rsidR="003A6CEC" w:rsidRDefault="003A6CEC">
      <w:pPr>
        <w:widowControl/>
        <w:suppressAutoHyphens w:val="0"/>
        <w:textAlignment w:val="auto"/>
        <w:rPr>
          <w:rFonts w:eastAsia="Times New Roman" w:cs="Times New Roman"/>
          <w:kern w:val="0"/>
          <w:sz w:val="12"/>
          <w:szCs w:val="12"/>
          <w:lang w:eastAsia="pl-PL" w:bidi="ar-SA"/>
        </w:rPr>
      </w:pPr>
    </w:p>
    <w:tbl>
      <w:tblPr>
        <w:tblW w:w="9173" w:type="dxa"/>
        <w:jc w:val="center"/>
        <w:tblLayout w:type="fixed"/>
        <w:tblCellMar>
          <w:left w:w="10" w:type="dxa"/>
          <w:right w:w="10" w:type="dxa"/>
        </w:tblCellMar>
        <w:tblLook w:val="0000" w:firstRow="0" w:lastRow="0" w:firstColumn="0" w:lastColumn="0" w:noHBand="0" w:noVBand="0"/>
      </w:tblPr>
      <w:tblGrid>
        <w:gridCol w:w="5146"/>
        <w:gridCol w:w="1887"/>
        <w:gridCol w:w="2140"/>
      </w:tblGrid>
      <w:tr w:rsidR="003A6CEC">
        <w:trPr>
          <w:trHeight w:val="449"/>
          <w:jc w:val="center"/>
        </w:trPr>
        <w:tc>
          <w:tcPr>
            <w:tcW w:w="514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kern w:val="0"/>
                <w:sz w:val="12"/>
                <w:szCs w:val="12"/>
                <w:lang w:eastAsia="pl-PL" w:bidi="ar-SA"/>
              </w:rPr>
              <w:t xml:space="preserve">                                        </w:t>
            </w:r>
            <w:r>
              <w:rPr>
                <w:rFonts w:eastAsia="Times New Roman" w:cs="Times New Roman"/>
                <w:b/>
                <w:kern w:val="0"/>
                <w:sz w:val="20"/>
                <w:szCs w:val="20"/>
                <w:lang w:eastAsia="pl-PL" w:bidi="ar-SA"/>
              </w:rPr>
              <w:t xml:space="preserve">OGÓŁEM: 1 +2 +3 +4 </w:t>
            </w:r>
          </w:p>
        </w:tc>
        <w:tc>
          <w:tcPr>
            <w:tcW w:w="188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_________________________</w:t>
            </w:r>
          </w:p>
        </w:tc>
        <w:tc>
          <w:tcPr>
            <w:tcW w:w="21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x</w:t>
            </w:r>
          </w:p>
        </w:tc>
      </w:tr>
    </w:tbl>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740E7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HARMONOGRAM PŁATNOŚCI </w:t>
      </w:r>
    </w:p>
    <w:p w:rsidR="003A6CEC" w:rsidRDefault="003A6CEC">
      <w:pPr>
        <w:widowControl/>
        <w:suppressAutoHyphens w:val="0"/>
        <w:textAlignment w:val="auto"/>
        <w:rPr>
          <w:rFonts w:eastAsia="Times New Roman" w:cs="Times New Roman"/>
          <w:kern w:val="0"/>
          <w:sz w:val="12"/>
          <w:szCs w:val="12"/>
          <w:lang w:eastAsia="pl-PL" w:bidi="ar-SA"/>
        </w:rPr>
      </w:pPr>
    </w:p>
    <w:p w:rsidR="003A6CEC" w:rsidRDefault="003A6CEC">
      <w:pPr>
        <w:widowControl/>
        <w:suppressAutoHyphens w:val="0"/>
        <w:textAlignment w:val="auto"/>
        <w:rPr>
          <w:rFonts w:eastAsia="Times New Roman" w:cs="Times New Roman"/>
          <w:kern w:val="0"/>
          <w:sz w:val="12"/>
          <w:szCs w:val="12"/>
          <w:lang w:eastAsia="pl-PL" w:bidi="ar-SA"/>
        </w:rPr>
      </w:pPr>
    </w:p>
    <w:tbl>
      <w:tblPr>
        <w:tblW w:w="9320" w:type="dxa"/>
        <w:jc w:val="center"/>
        <w:tblLayout w:type="fixed"/>
        <w:tblCellMar>
          <w:left w:w="10" w:type="dxa"/>
          <w:right w:w="10" w:type="dxa"/>
        </w:tblCellMar>
        <w:tblLook w:val="0000" w:firstRow="0" w:lastRow="0" w:firstColumn="0" w:lastColumn="0" w:noHBand="0" w:noVBand="0"/>
      </w:tblPr>
      <w:tblGrid>
        <w:gridCol w:w="3260"/>
        <w:gridCol w:w="2025"/>
        <w:gridCol w:w="1537"/>
        <w:gridCol w:w="1346"/>
        <w:gridCol w:w="1152"/>
      </w:tblGrid>
      <w:tr w:rsidR="003A6CEC">
        <w:trPr>
          <w:trHeight w:val="370"/>
          <w:jc w:val="center"/>
        </w:trPr>
        <w:tc>
          <w:tcPr>
            <w:tcW w:w="326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Wyszczególnienie robót </w:t>
            </w:r>
          </w:p>
        </w:tc>
        <w:tc>
          <w:tcPr>
            <w:tcW w:w="202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108" w:right="-109"/>
              <w:textAlignment w:val="auto"/>
            </w:pPr>
            <w:r>
              <w:rPr>
                <w:rFonts w:eastAsia="Times New Roman" w:cs="Times New Roman"/>
                <w:b/>
                <w:kern w:val="0"/>
                <w:sz w:val="18"/>
                <w:szCs w:val="22"/>
                <w:lang w:eastAsia="pl-PL" w:bidi="ar-SA"/>
              </w:rPr>
              <w:t>Prognozowany              termin złożenia faktury częściowej/końcowej</w:t>
            </w:r>
          </w:p>
        </w:tc>
        <w:tc>
          <w:tcPr>
            <w:tcW w:w="4035"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w:t>
            </w:r>
          </w:p>
        </w:tc>
      </w:tr>
      <w:tr w:rsidR="003A6CEC">
        <w:trPr>
          <w:trHeight w:val="241"/>
          <w:jc w:val="center"/>
        </w:trPr>
        <w:tc>
          <w:tcPr>
            <w:tcW w:w="326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suppressAutoHyphens w:val="0"/>
            </w:pPr>
          </w:p>
        </w:tc>
        <w:tc>
          <w:tcPr>
            <w:tcW w:w="202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3A6CEC">
            <w:pPr>
              <w:suppressAutoHyphens w:val="0"/>
            </w:pP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Netto</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b/>
                <w:kern w:val="0"/>
                <w:sz w:val="18"/>
                <w:szCs w:val="22"/>
                <w:lang w:eastAsia="pl-PL" w:bidi="ar-SA"/>
              </w:rPr>
              <w:t>Podatek VAT</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Brutto</w:t>
            </w:r>
          </w:p>
        </w:tc>
      </w:tr>
      <w:tr w:rsidR="003A6CEC">
        <w:trPr>
          <w:trHeight w:val="241"/>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suppressAutoHyphens w:val="0"/>
              <w:rPr>
                <w:b/>
                <w:sz w:val="20"/>
                <w:szCs w:val="20"/>
              </w:rPr>
            </w:pPr>
            <w:r>
              <w:rPr>
                <w:b/>
                <w:sz w:val="20"/>
                <w:szCs w:val="20"/>
              </w:rPr>
              <w:t xml:space="preserve">                  2</w:t>
            </w:r>
          </w:p>
        </w:tc>
        <w:tc>
          <w:tcPr>
            <w:tcW w:w="202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suppressAutoHyphens w:val="0"/>
              <w:rPr>
                <w:b/>
                <w:sz w:val="20"/>
                <w:szCs w:val="20"/>
              </w:rPr>
            </w:pPr>
            <w:r>
              <w:rPr>
                <w:b/>
                <w:sz w:val="20"/>
                <w:szCs w:val="20"/>
              </w:rPr>
              <w:t xml:space="preserve">             3</w:t>
            </w:r>
          </w:p>
        </w:tc>
        <w:tc>
          <w:tcPr>
            <w:tcW w:w="153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ind w:left="2"/>
              <w:jc w:val="center"/>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4</w:t>
            </w:r>
          </w:p>
        </w:tc>
        <w:tc>
          <w:tcPr>
            <w:tcW w:w="134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5</w:t>
            </w:r>
          </w:p>
        </w:tc>
        <w:tc>
          <w:tcPr>
            <w:tcW w:w="115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6</w:t>
            </w:r>
          </w:p>
        </w:tc>
      </w:tr>
      <w:tr w:rsidR="003A6CEC">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pPr>
            <w:r>
              <w:rPr>
                <w:rFonts w:eastAsia="Times New Roman" w:cs="Times New Roman"/>
                <w:b/>
                <w:kern w:val="0"/>
                <w:sz w:val="16"/>
                <w:szCs w:val="16"/>
                <w:lang w:eastAsia="pl-PL" w:bidi="ar-SA"/>
              </w:rPr>
              <w:t>Utwardzenie terenu (zjazd do garażu OSP) w miejscowości Dziektarzewo</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p w:rsidR="003A6CEC" w:rsidRDefault="003A6CEC">
            <w:pPr>
              <w:widowControl/>
              <w:suppressAutoHyphens w:val="0"/>
              <w:ind w:left="-108" w:right="-82"/>
              <w:textAlignment w:val="auto"/>
              <w:rPr>
                <w:rFonts w:eastAsia="Times New Roman" w:cs="Times New Roman"/>
                <w:kern w:val="0"/>
                <w:sz w:val="16"/>
                <w:szCs w:val="16"/>
                <w:lang w:eastAsia="pl-PL" w:bidi="ar-SA"/>
              </w:rPr>
            </w:pPr>
          </w:p>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r>
      <w:tr w:rsidR="003A6CEC">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 xml:space="preserve">Remont drogi gminnej nr 300180W                             w miejscowości Goszczyce Średnie </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right="-82"/>
              <w:textAlignment w:val="auto"/>
              <w:rPr>
                <w:rFonts w:eastAsia="Times New Roman" w:cs="Times New Roman"/>
                <w:kern w:val="0"/>
                <w:sz w:val="16"/>
                <w:szCs w:val="16"/>
                <w:lang w:eastAsia="pl-PL" w:bidi="ar-SA"/>
              </w:rPr>
            </w:pPr>
          </w:p>
          <w:p w:rsidR="003A6CEC" w:rsidRDefault="003A6CEC">
            <w:pPr>
              <w:widowControl/>
              <w:suppressAutoHyphens w:val="0"/>
              <w:ind w:left="-108" w:right="-82"/>
              <w:textAlignment w:val="auto"/>
              <w:rPr>
                <w:rFonts w:eastAsia="Times New Roman" w:cs="Times New Roman"/>
                <w:kern w:val="0"/>
                <w:sz w:val="16"/>
                <w:szCs w:val="16"/>
                <w:lang w:eastAsia="pl-PL" w:bidi="ar-SA"/>
              </w:rPr>
            </w:pPr>
          </w:p>
          <w:p w:rsidR="003A6CEC" w:rsidRDefault="00740E7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r>
      <w:tr w:rsidR="003A6CEC">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Remont drogi gminnej nr 300154W                          w miejscowości Jarocin</w:t>
            </w: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ind w:right="-82"/>
              <w:textAlignment w:val="auto"/>
              <w:rPr>
                <w:rFonts w:eastAsia="Times New Roman" w:cs="Times New Roman"/>
                <w:kern w:val="0"/>
                <w:sz w:val="16"/>
                <w:szCs w:val="16"/>
                <w:lang w:eastAsia="pl-PL" w:bidi="ar-SA"/>
              </w:rPr>
            </w:pPr>
          </w:p>
          <w:p w:rsidR="003A6CEC" w:rsidRDefault="00740E72">
            <w:pPr>
              <w:widowControl/>
              <w:suppressAutoHyphens w:val="0"/>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r>
      <w:tr w:rsidR="003A6CEC">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Remont drogi gminnej nr 300141W                                      w miejscowości Kiełki</w:t>
            </w:r>
          </w:p>
          <w:p w:rsidR="003A6CEC" w:rsidRDefault="003A6CEC">
            <w:pPr>
              <w:widowControl/>
              <w:suppressAutoHyphens w:val="0"/>
              <w:textAlignment w:val="auto"/>
              <w:rPr>
                <w:rFonts w:eastAsia="Times New Roman" w:cs="Times New Roman"/>
                <w:b/>
                <w:kern w:val="0"/>
                <w:sz w:val="16"/>
                <w:szCs w:val="16"/>
                <w:lang w:eastAsia="pl-PL" w:bidi="ar-SA"/>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740E72">
            <w:pPr>
              <w:widowControl/>
              <w:suppressAutoHyphens w:val="0"/>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A6CEC" w:rsidRDefault="003A6CEC">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6CEC" w:rsidRDefault="003A6CEC">
            <w:pPr>
              <w:widowControl/>
              <w:suppressAutoHyphens w:val="0"/>
              <w:textAlignment w:val="auto"/>
              <w:rPr>
                <w:rFonts w:eastAsia="Times New Roman" w:cs="Times New Roman"/>
                <w:kern w:val="0"/>
                <w:sz w:val="16"/>
                <w:szCs w:val="16"/>
                <w:lang w:eastAsia="pl-PL" w:bidi="ar-SA"/>
              </w:rPr>
            </w:pPr>
          </w:p>
        </w:tc>
      </w:tr>
    </w:tbl>
    <w:p w:rsidR="003A6CEC" w:rsidRDefault="003A6CEC">
      <w:pPr>
        <w:pStyle w:val="Standard"/>
        <w:jc w:val="both"/>
        <w:rPr>
          <w:i/>
          <w:sz w:val="12"/>
          <w:szCs w:val="12"/>
        </w:rPr>
      </w:pPr>
    </w:p>
    <w:p w:rsidR="003A6CEC" w:rsidRDefault="00740E72">
      <w:pPr>
        <w:pStyle w:val="Standard"/>
        <w:jc w:val="both"/>
      </w:pPr>
      <w:r>
        <w:rPr>
          <w:i/>
          <w:sz w:val="12"/>
          <w:szCs w:val="12"/>
        </w:rPr>
        <w:t>*</w:t>
      </w:r>
      <w:r>
        <w:rPr>
          <w:i/>
          <w:sz w:val="12"/>
          <w:szCs w:val="12"/>
          <w:vertAlign w:val="superscript"/>
        </w:rPr>
        <w:t>1</w:t>
      </w:r>
      <w:r>
        <w:rPr>
          <w:i/>
          <w:sz w:val="12"/>
          <w:szCs w:val="12"/>
        </w:rPr>
        <w:t>) właściwe zaznaczyć znakiem X  np. poprzez dwukrotne kliknięcie w kwadrat i wybranie „wartość domyślna zaznaczone  i ok”</w:t>
      </w:r>
    </w:p>
    <w:p w:rsidR="003A6CEC" w:rsidRDefault="00740E72">
      <w:pPr>
        <w:widowControl/>
        <w:suppressAutoHyphens w:val="0"/>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 xml:space="preserve">                                                                                                                                                                                                                                                                                                               </w:t>
      </w:r>
    </w:p>
    <w:p w:rsidR="003A6CEC" w:rsidRDefault="00740E72">
      <w:pPr>
        <w:widowControl/>
        <w:suppressAutoHyphens w:val="0"/>
        <w:textAlignment w:val="auto"/>
      </w:pPr>
      <w:r>
        <w:rPr>
          <w:rFonts w:eastAsia="Times New Roman" w:cs="Times New Roman"/>
          <w:kern w:val="0"/>
          <w:sz w:val="20"/>
          <w:szCs w:val="20"/>
          <w:lang w:eastAsia="pl-PL" w:bidi="ar-SA"/>
        </w:rPr>
        <w:t xml:space="preserve">            </w:t>
      </w:r>
      <w:r>
        <w:rPr>
          <w:rFonts w:eastAsia="Times New Roman" w:cs="Times New Roman"/>
          <w:i/>
          <w:iCs/>
          <w:kern w:val="0"/>
          <w:sz w:val="16"/>
          <w:szCs w:val="16"/>
          <w:lang w:eastAsia="pl-PL" w:bidi="ar-SA"/>
        </w:rPr>
        <w:t xml:space="preserve">(Miejscowość, data)     </w:t>
      </w:r>
      <w:r>
        <w:rPr>
          <w:rFonts w:eastAsia="Times New Roman" w:cs="Times New Roman"/>
          <w:kern w:val="0"/>
          <w:sz w:val="20"/>
          <w:szCs w:val="20"/>
          <w:lang w:eastAsia="pl-PL" w:bidi="ar-SA"/>
        </w:rPr>
        <w:t xml:space="preserve">                                                                                                                                                                                   </w:t>
      </w:r>
    </w:p>
    <w:p w:rsidR="003A6CEC" w:rsidRDefault="00740E72">
      <w:pPr>
        <w:widowControl/>
        <w:suppressAutoHyphens w:val="0"/>
        <w:textAlignment w:val="auto"/>
        <w:rPr>
          <w:rFonts w:eastAsia="Times New Roman" w:cs="Times New Roman"/>
          <w:i/>
          <w:iCs/>
          <w:kern w:val="0"/>
          <w:sz w:val="16"/>
          <w:szCs w:val="16"/>
          <w:lang w:eastAsia="pl-PL" w:bidi="ar-SA"/>
        </w:rPr>
        <w:sectPr w:rsidR="003A6CEC">
          <w:headerReference w:type="default" r:id="rId8"/>
          <w:footerReference w:type="default" r:id="rId9"/>
          <w:pgSz w:w="11906" w:h="16838"/>
          <w:pgMar w:top="567" w:right="1400" w:bottom="707" w:left="1700" w:header="284" w:footer="708" w:gutter="0"/>
          <w:cols w:space="708"/>
        </w:sectPr>
      </w:pPr>
      <w:r>
        <w:rPr>
          <w:rFonts w:eastAsia="Times New Roman" w:cs="Times New Roman"/>
          <w:i/>
          <w:iCs/>
          <w:kern w:val="0"/>
          <w:sz w:val="16"/>
          <w:szCs w:val="16"/>
          <w:lang w:eastAsia="pl-PL" w:bidi="ar-SA"/>
        </w:rPr>
        <w:t xml:space="preserve">                                                                                                              WYKONAWCA</w:t>
      </w:r>
    </w:p>
    <w:p w:rsidR="003A6CEC" w:rsidRDefault="00740E72">
      <w:pPr>
        <w:pStyle w:val="Tekstpodstawowywcity"/>
        <w:widowControl/>
        <w:autoSpaceDE w:val="0"/>
        <w:spacing w:before="100" w:after="100" w:line="276" w:lineRule="auto"/>
      </w:pPr>
      <w:r>
        <w:rPr>
          <w:rStyle w:val="StrongEmphasis"/>
          <w:rFonts w:ascii="Arial" w:hAnsi="Arial" w:cs="Arial"/>
          <w:i/>
          <w:iCs/>
          <w:vanish/>
          <w:szCs w:val="24"/>
        </w:rPr>
        <w:lastRenderedPageBreak/>
        <w:t xml:space="preserve"> </w:t>
      </w:r>
      <w:r>
        <w:rPr>
          <w:rStyle w:val="StrongEmphasis"/>
          <w:rFonts w:ascii="Arial" w:hAnsi="Arial" w:cs="Arial"/>
          <w:i/>
          <w:iCs/>
          <w:vanish/>
          <w:sz w:val="20"/>
        </w:rPr>
        <w:t xml:space="preserve">(Miejscowość i data) </w:t>
      </w:r>
      <w:r>
        <w:rPr>
          <w:rStyle w:val="StrongEmphasis"/>
          <w:rFonts w:ascii="Arial" w:hAnsi="Arial" w:cs="Arial"/>
          <w:vanish/>
          <w:sz w:val="20"/>
        </w:rPr>
        <w:t xml:space="preserve">  </w:t>
      </w:r>
    </w:p>
    <w:sectPr w:rsidR="003A6CEC">
      <w:headerReference w:type="default" r:id="rId10"/>
      <w:footerReference w:type="default" r:id="rId11"/>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595" w:rsidRDefault="00656595">
      <w:r>
        <w:separator/>
      </w:r>
    </w:p>
  </w:endnote>
  <w:endnote w:type="continuationSeparator" w:id="0">
    <w:p w:rsidR="00656595" w:rsidRDefault="00656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09C" w:rsidRDefault="00740E72">
    <w:pPr>
      <w:pStyle w:val="Stopka"/>
      <w:ind w:right="360"/>
    </w:pPr>
    <w:r>
      <w:rPr>
        <w:noProof/>
        <w:lang w:eastAsia="pl-PL"/>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722</wp:posOffset>
              </wp:positionV>
              <wp:extent cx="127001" cy="145417"/>
              <wp:effectExtent l="0" t="0" r="6349" b="6983"/>
              <wp:wrapSquare wrapText="bothSides"/>
              <wp:docPr id="1" name="Pole tekstowe 3"/>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97609C" w:rsidRDefault="00740E72">
                          <w:pPr>
                            <w:pStyle w:val="Stopka"/>
                          </w:pPr>
                          <w:r>
                            <w:rPr>
                              <w:rStyle w:val="Numerstrony"/>
                            </w:rPr>
                            <w:fldChar w:fldCharType="begin"/>
                          </w:r>
                          <w:r>
                            <w:rPr>
                              <w:rStyle w:val="Numerstrony"/>
                            </w:rPr>
                            <w:instrText xml:space="preserve"> PAGE </w:instrText>
                          </w:r>
                          <w:r>
                            <w:rPr>
                              <w:rStyle w:val="Numerstrony"/>
                            </w:rPr>
                            <w:fldChar w:fldCharType="separate"/>
                          </w:r>
                          <w:r w:rsidR="00132260">
                            <w:rPr>
                              <w:rStyle w:val="Numerstrony"/>
                              <w:noProof/>
                            </w:rPr>
                            <w:t>1</w:t>
                          </w:r>
                          <w:r>
                            <w:rPr>
                              <w:rStyle w:val="Numerstrony"/>
                            </w:rPr>
                            <w:fldChar w:fldCharType="end"/>
                          </w:r>
                        </w:p>
                      </w:txbxContent>
                    </wps:txbx>
                    <wps:bodyPr vert="horz" wrap="square" lIns="0" tIns="0" rIns="0" bIns="0" anchor="t" anchorCtr="0" compatLnSpc="0"/>
                  </wps:wsp>
                </a:graphicData>
              </a:graphic>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41.2pt;margin-top:.05pt;width:10pt;height:11.4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" filled="f" stroked="f">
              <v:textbox inset="0,0,0,0">
                <w:txbxContent>
                  <w:p w:rsidR="0097609C" w:rsidRDefault="00740E72">
                    <w:pPr>
                      <w:pStyle w:val="Stopka"/>
                    </w:pPr>
                    <w:r>
                      <w:rPr>
                        <w:rStyle w:val="Numerstrony"/>
                      </w:rPr>
                      <w:fldChar w:fldCharType="begin"/>
                    </w:r>
                    <w:r>
                      <w:rPr>
                        <w:rStyle w:val="Numerstrony"/>
                      </w:rPr>
                      <w:instrText xml:space="preserve"> PAGE </w:instrText>
                    </w:r>
                    <w:r>
                      <w:rPr>
                        <w:rStyle w:val="Numerstrony"/>
                      </w:rPr>
                      <w:fldChar w:fldCharType="separate"/>
                    </w:r>
                    <w:r w:rsidR="00132260">
                      <w:rPr>
                        <w:rStyle w:val="Numerstrony"/>
                        <w:noProof/>
                      </w:rPr>
                      <w:t>1</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09C" w:rsidRDefault="00656595">
    <w:pPr>
      <w:pStyle w:val="Stopka"/>
      <w:jc w:val="center"/>
      <w:rPr>
        <w:sz w:val="22"/>
        <w:szCs w:val="22"/>
      </w:rPr>
    </w:pPr>
  </w:p>
  <w:p w:rsidR="0097609C" w:rsidRDefault="00656595">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97609C">
      <w:tc>
        <w:tcPr>
          <w:tcW w:w="9210" w:type="dxa"/>
          <w:tcBorders>
            <w:top w:val="single" w:sz="4" w:space="0" w:color="000000"/>
          </w:tcBorders>
          <w:shd w:val="clear" w:color="auto" w:fill="auto"/>
          <w:tcMar>
            <w:top w:w="0" w:type="dxa"/>
            <w:left w:w="108" w:type="dxa"/>
            <w:bottom w:w="0" w:type="dxa"/>
            <w:right w:w="108" w:type="dxa"/>
          </w:tcMar>
        </w:tcPr>
        <w:p w:rsidR="0097609C" w:rsidRDefault="00656595">
          <w:pPr>
            <w:pStyle w:val="Stopka"/>
            <w:snapToGrid w:val="0"/>
            <w:jc w:val="center"/>
            <w:rPr>
              <w:sz w:val="4"/>
              <w:szCs w:val="4"/>
            </w:rPr>
          </w:pPr>
        </w:p>
      </w:tc>
    </w:tr>
  </w:tbl>
  <w:p w:rsidR="0097609C" w:rsidRDefault="00656595">
    <w:pPr>
      <w:pStyle w:val="Stopka"/>
      <w:jc w:val="center"/>
      <w:rPr>
        <w:sz w:val="10"/>
        <w:szCs w:val="10"/>
      </w:rPr>
    </w:pPr>
  </w:p>
  <w:p w:rsidR="0097609C" w:rsidRDefault="00740E72">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132260">
      <w:rPr>
        <w:rFonts w:ascii="Arial" w:hAnsi="Arial" w:cs="Arial"/>
        <w:noProof/>
      </w:rPr>
      <w:t>3</w:t>
    </w:r>
    <w:r>
      <w:rPr>
        <w:rFonts w:ascii="Arial" w:hAnsi="Arial" w:cs="Arial"/>
      </w:rPr>
      <w:fldChar w:fldCharType="end"/>
    </w:r>
  </w:p>
  <w:p w:rsidR="0097609C" w:rsidRDefault="00656595">
    <w:pPr>
      <w:pStyle w:val="Stopka"/>
    </w:pPr>
  </w:p>
  <w:p w:rsidR="0097609C" w:rsidRDefault="0065659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595" w:rsidRDefault="00656595">
      <w:r>
        <w:rPr>
          <w:color w:val="000000"/>
        </w:rPr>
        <w:separator/>
      </w:r>
    </w:p>
  </w:footnote>
  <w:footnote w:type="continuationSeparator" w:id="0">
    <w:p w:rsidR="00656595" w:rsidRDefault="006565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09C" w:rsidRDefault="00740E72">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97609C" w:rsidRDefault="00740E72">
    <w:pPr>
      <w:widowControl/>
      <w:autoSpaceDE w:val="0"/>
    </w:pPr>
    <w:r>
      <w:rPr>
        <w:rFonts w:ascii="Arial" w:hAnsi="Arial" w:cs="Arial"/>
        <w:i/>
        <w:sz w:val="12"/>
        <w:szCs w:val="12"/>
      </w:rPr>
      <w:t xml:space="preserve"> e-mail: </w:t>
    </w:r>
    <w:hyperlink r:id="rId1" w:history="1">
      <w:r>
        <w:rPr>
          <w:rStyle w:val="Hipercze"/>
          <w:rFonts w:ascii="Arial" w:hAnsi="Arial" w:cs="Arial"/>
          <w:i/>
          <w:sz w:val="12"/>
          <w:szCs w:val="12"/>
        </w:rPr>
        <w:t>zp@gminababoszewo.pl</w:t>
      </w:r>
    </w:hyperlink>
    <w:r>
      <w:rPr>
        <w:rFonts w:ascii="Arial" w:hAnsi="Arial" w:cs="Arial"/>
        <w:i/>
        <w:sz w:val="12"/>
        <w:szCs w:val="12"/>
      </w:rPr>
      <w:t xml:space="preserve">   Adres strony internetowej prowadzonego postepowania (platformy zakupowej)</w:t>
    </w:r>
    <w:r>
      <w:t xml:space="preserve"> </w:t>
    </w:r>
    <w:hyperlink r:id="rId2" w:history="1">
      <w:r>
        <w:rPr>
          <w:rFonts w:ascii="Arial" w:eastAsia="Times New Roman" w:hAnsi="Arial" w:cs="Arial"/>
          <w:color w:val="0000FF"/>
          <w:sz w:val="12"/>
          <w:szCs w:val="12"/>
          <w:u w:val="single"/>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97609C" w:rsidRDefault="00740E72">
    <w:pPr>
      <w:widowControl/>
      <w:autoSpaceDE w:val="0"/>
    </w:pPr>
    <w:r>
      <w:rPr>
        <w:rFonts w:ascii="Arial" w:eastAsia="Times New Roman" w:hAnsi="Arial" w:cs="Arial"/>
        <w:i/>
        <w:sz w:val="12"/>
        <w:szCs w:val="12"/>
        <w:lang w:eastAsia="ar-SA" w:bidi="ar-SA"/>
      </w:rPr>
      <w:t>Postępowanie o udzielenie zamówienia publicznego</w:t>
    </w:r>
    <w:r>
      <w:rPr>
        <w:rFonts w:ascii="Arial" w:eastAsia="Calibri" w:hAnsi="Arial" w:cs="Arial"/>
        <w:color w:val="000000"/>
        <w:kern w:val="0"/>
        <w:sz w:val="12"/>
        <w:szCs w:val="12"/>
        <w:lang w:eastAsia="pl-PL" w:bidi="ar-SA"/>
      </w:rPr>
      <w:t xml:space="preserve">  w trybie podstawowym pn. </w:t>
    </w:r>
    <w:r w:rsidR="005104EA">
      <w:rPr>
        <w:rFonts w:ascii="Arial" w:eastAsia="Calibri" w:hAnsi="Arial" w:cs="Arial"/>
        <w:b/>
        <w:color w:val="000000"/>
        <w:kern w:val="0"/>
        <w:sz w:val="12"/>
        <w:szCs w:val="12"/>
        <w:lang w:eastAsia="pl-PL" w:bidi="ar-SA"/>
      </w:rPr>
      <w:t>„Remont dróg gminnych na terenie Gminy Baboszewo</w:t>
    </w:r>
    <w:r>
      <w:rPr>
        <w:rFonts w:ascii="Arial" w:eastAsia="Calibri" w:hAnsi="Arial" w:cs="Arial"/>
        <w:b/>
        <w:color w:val="000000"/>
        <w:kern w:val="0"/>
        <w:sz w:val="12"/>
        <w:szCs w:val="12"/>
        <w:lang w:eastAsia="pl-PL" w:bidi="ar-SA"/>
      </w:rPr>
      <w:t xml:space="preserve">”. </w:t>
    </w:r>
    <w:r>
      <w:rPr>
        <w:rFonts w:ascii="Arial" w:eastAsia="Times New Roman" w:hAnsi="Arial" w:cs="Arial"/>
        <w:i/>
        <w:sz w:val="12"/>
        <w:szCs w:val="12"/>
        <w:lang w:eastAsia="ar-SA" w:bidi="ar-SA"/>
      </w:rPr>
      <w:t xml:space="preserve"> </w:t>
    </w:r>
    <w:r>
      <w:rPr>
        <w:rFonts w:ascii="Arial" w:eastAsia="Times New Roman" w:hAnsi="Arial" w:cs="Arial"/>
        <w:i/>
        <w:color w:val="000000"/>
        <w:sz w:val="12"/>
        <w:szCs w:val="12"/>
        <w:lang w:eastAsia="ar-SA" w:bidi="ar-SA"/>
      </w:rPr>
      <w:t xml:space="preserve">Oznaczenie sprawy </w:t>
    </w:r>
    <w:r w:rsidR="005104EA">
      <w:rPr>
        <w:rFonts w:ascii="Arial" w:eastAsia="Times New Roman" w:hAnsi="Arial" w:cs="Arial"/>
        <w:i/>
        <w:color w:val="000000"/>
        <w:sz w:val="12"/>
        <w:szCs w:val="12"/>
        <w:lang w:eastAsia="ar-SA" w:bidi="ar-SA"/>
      </w:rPr>
      <w:t>(numer referencyjny): ZP.271.1.5</w:t>
    </w:r>
    <w:r>
      <w:rPr>
        <w:rFonts w:ascii="Arial" w:eastAsia="Times New Roman" w:hAnsi="Arial" w:cs="Arial"/>
        <w:i/>
        <w:color w:val="000000"/>
        <w:sz w:val="12"/>
        <w:szCs w:val="12"/>
        <w:lang w:eastAsia="ar-SA" w:bidi="ar-SA"/>
      </w:rPr>
      <w:t>.2021</w:t>
    </w:r>
  </w:p>
  <w:p w:rsidR="0097609C" w:rsidRDefault="0065659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09C" w:rsidRDefault="00656595">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5FBA"/>
    <w:multiLevelType w:val="multilevel"/>
    <w:tmpl w:val="4E34A5B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2F1F8D"/>
    <w:multiLevelType w:val="multilevel"/>
    <w:tmpl w:val="4D066DD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2">
    <w:nsid w:val="01444299"/>
    <w:multiLevelType w:val="multilevel"/>
    <w:tmpl w:val="70943B4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06A08"/>
    <w:multiLevelType w:val="multilevel"/>
    <w:tmpl w:val="287C866A"/>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8F4C35"/>
    <w:multiLevelType w:val="multilevel"/>
    <w:tmpl w:val="C108FBF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F7967"/>
    <w:multiLevelType w:val="multilevel"/>
    <w:tmpl w:val="618EFE60"/>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5F0F7C"/>
    <w:multiLevelType w:val="multilevel"/>
    <w:tmpl w:val="7BDAF9F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6DF5629"/>
    <w:multiLevelType w:val="multilevel"/>
    <w:tmpl w:val="4764333A"/>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6FA5DD5"/>
    <w:multiLevelType w:val="multilevel"/>
    <w:tmpl w:val="0DC6A35E"/>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72131DF"/>
    <w:multiLevelType w:val="multilevel"/>
    <w:tmpl w:val="D47AFA5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07F043B8"/>
    <w:multiLevelType w:val="multilevel"/>
    <w:tmpl w:val="59F8F0F8"/>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7FA209F"/>
    <w:multiLevelType w:val="multilevel"/>
    <w:tmpl w:val="79ECDBC4"/>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376530"/>
    <w:multiLevelType w:val="multilevel"/>
    <w:tmpl w:val="5F0E2C3E"/>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88C02E9"/>
    <w:multiLevelType w:val="multilevel"/>
    <w:tmpl w:val="876EEF88"/>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096E60BC"/>
    <w:multiLevelType w:val="multilevel"/>
    <w:tmpl w:val="B55AF638"/>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0A1C7409"/>
    <w:multiLevelType w:val="multilevel"/>
    <w:tmpl w:val="7FCC1D8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590373"/>
    <w:multiLevelType w:val="multilevel"/>
    <w:tmpl w:val="E6CA91FA"/>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C4CD2"/>
    <w:multiLevelType w:val="multilevel"/>
    <w:tmpl w:val="9D72AEA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0B7C38E4"/>
    <w:multiLevelType w:val="multilevel"/>
    <w:tmpl w:val="7A20AB24"/>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0DD54760"/>
    <w:multiLevelType w:val="multilevel"/>
    <w:tmpl w:val="E012B63E"/>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20">
    <w:nsid w:val="0DEA78D2"/>
    <w:multiLevelType w:val="multilevel"/>
    <w:tmpl w:val="BEDC90C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F932972"/>
    <w:multiLevelType w:val="multilevel"/>
    <w:tmpl w:val="569400C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B92DB0"/>
    <w:multiLevelType w:val="multilevel"/>
    <w:tmpl w:val="CB589940"/>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163F64"/>
    <w:multiLevelType w:val="multilevel"/>
    <w:tmpl w:val="5DDE60C6"/>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546EAF"/>
    <w:multiLevelType w:val="multilevel"/>
    <w:tmpl w:val="D8388768"/>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23B165D"/>
    <w:multiLevelType w:val="multilevel"/>
    <w:tmpl w:val="5F3272B6"/>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29C2BDC"/>
    <w:multiLevelType w:val="multilevel"/>
    <w:tmpl w:val="8FB217D8"/>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C12934"/>
    <w:multiLevelType w:val="multilevel"/>
    <w:tmpl w:val="E9E2450E"/>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4C76A4"/>
    <w:multiLevelType w:val="multilevel"/>
    <w:tmpl w:val="632868EA"/>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50B7684"/>
    <w:multiLevelType w:val="multilevel"/>
    <w:tmpl w:val="DA5CB0D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5A92155"/>
    <w:multiLevelType w:val="multilevel"/>
    <w:tmpl w:val="F392AAA0"/>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15BC7D5B"/>
    <w:multiLevelType w:val="multilevel"/>
    <w:tmpl w:val="CDEC69D4"/>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692126C"/>
    <w:multiLevelType w:val="multilevel"/>
    <w:tmpl w:val="F15E42C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697443B"/>
    <w:multiLevelType w:val="multilevel"/>
    <w:tmpl w:val="859E8D52"/>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772308A"/>
    <w:multiLevelType w:val="multilevel"/>
    <w:tmpl w:val="D996EEA2"/>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A6707E"/>
    <w:multiLevelType w:val="multilevel"/>
    <w:tmpl w:val="C9BCEA52"/>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8797D00"/>
    <w:multiLevelType w:val="multilevel"/>
    <w:tmpl w:val="8376A82E"/>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18965EB5"/>
    <w:multiLevelType w:val="multilevel"/>
    <w:tmpl w:val="2E44685E"/>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38">
    <w:nsid w:val="189960B5"/>
    <w:multiLevelType w:val="multilevel"/>
    <w:tmpl w:val="897CCFB2"/>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8A9428A"/>
    <w:multiLevelType w:val="multilevel"/>
    <w:tmpl w:val="B94AE0A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4B1369"/>
    <w:multiLevelType w:val="multilevel"/>
    <w:tmpl w:val="9C18C6A2"/>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9BE39E3"/>
    <w:multiLevelType w:val="multilevel"/>
    <w:tmpl w:val="007E3B48"/>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1A805B17"/>
    <w:multiLevelType w:val="multilevel"/>
    <w:tmpl w:val="7082B1C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B9F5302"/>
    <w:multiLevelType w:val="multilevel"/>
    <w:tmpl w:val="6E2C0AF2"/>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24536F"/>
    <w:multiLevelType w:val="multilevel"/>
    <w:tmpl w:val="2A80D2A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nsid w:val="1C646245"/>
    <w:multiLevelType w:val="multilevel"/>
    <w:tmpl w:val="9300F7A2"/>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6">
    <w:nsid w:val="1C6910B6"/>
    <w:multiLevelType w:val="multilevel"/>
    <w:tmpl w:val="AEB62186"/>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1F46784F"/>
    <w:multiLevelType w:val="multilevel"/>
    <w:tmpl w:val="91CA95E8"/>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F828AC"/>
    <w:multiLevelType w:val="multilevel"/>
    <w:tmpl w:val="31B682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226395F"/>
    <w:multiLevelType w:val="multilevel"/>
    <w:tmpl w:val="6B448C8C"/>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34831CD"/>
    <w:multiLevelType w:val="multilevel"/>
    <w:tmpl w:val="72A0CF92"/>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3AF237E"/>
    <w:multiLevelType w:val="multilevel"/>
    <w:tmpl w:val="A9A21F1A"/>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4120595"/>
    <w:multiLevelType w:val="multilevel"/>
    <w:tmpl w:val="9D08B6D0"/>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25235916"/>
    <w:multiLevelType w:val="multilevel"/>
    <w:tmpl w:val="C63803AE"/>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55D16F0"/>
    <w:multiLevelType w:val="multilevel"/>
    <w:tmpl w:val="438E3410"/>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5DA5EE1"/>
    <w:multiLevelType w:val="multilevel"/>
    <w:tmpl w:val="312A604E"/>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262B6D81"/>
    <w:multiLevelType w:val="multilevel"/>
    <w:tmpl w:val="89421128"/>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7AA6950"/>
    <w:multiLevelType w:val="multilevel"/>
    <w:tmpl w:val="EEBEA4F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28295E76"/>
    <w:multiLevelType w:val="multilevel"/>
    <w:tmpl w:val="3E220C6C"/>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9F85AF4"/>
    <w:multiLevelType w:val="multilevel"/>
    <w:tmpl w:val="032889E8"/>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A861E51"/>
    <w:multiLevelType w:val="multilevel"/>
    <w:tmpl w:val="A39C28E8"/>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AD85DAF"/>
    <w:multiLevelType w:val="multilevel"/>
    <w:tmpl w:val="B84E145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BEF1C6E"/>
    <w:multiLevelType w:val="multilevel"/>
    <w:tmpl w:val="B20CF922"/>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2C295E95"/>
    <w:multiLevelType w:val="multilevel"/>
    <w:tmpl w:val="915887BA"/>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2CA042FD"/>
    <w:multiLevelType w:val="multilevel"/>
    <w:tmpl w:val="355EA2B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D210CAF"/>
    <w:multiLevelType w:val="multilevel"/>
    <w:tmpl w:val="B194136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66">
    <w:nsid w:val="2E331E68"/>
    <w:multiLevelType w:val="multilevel"/>
    <w:tmpl w:val="61EAA758"/>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nsid w:val="2F5B6EA2"/>
    <w:multiLevelType w:val="multilevel"/>
    <w:tmpl w:val="2C10AF0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DA7EB4"/>
    <w:multiLevelType w:val="multilevel"/>
    <w:tmpl w:val="41082D98"/>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FEB7C5B"/>
    <w:multiLevelType w:val="multilevel"/>
    <w:tmpl w:val="021EAE10"/>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06003F"/>
    <w:multiLevelType w:val="multilevel"/>
    <w:tmpl w:val="3F4809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302705AF"/>
    <w:multiLevelType w:val="multilevel"/>
    <w:tmpl w:val="8522E0F6"/>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02D73C3"/>
    <w:multiLevelType w:val="multilevel"/>
    <w:tmpl w:val="8168F502"/>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318E4A7A"/>
    <w:multiLevelType w:val="multilevel"/>
    <w:tmpl w:val="E0F6CF78"/>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3551011"/>
    <w:multiLevelType w:val="multilevel"/>
    <w:tmpl w:val="294827F4"/>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33F62E66"/>
    <w:multiLevelType w:val="multilevel"/>
    <w:tmpl w:val="65E2213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4D3EC0"/>
    <w:multiLevelType w:val="multilevel"/>
    <w:tmpl w:val="3476F5CA"/>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nsid w:val="36191292"/>
    <w:multiLevelType w:val="multilevel"/>
    <w:tmpl w:val="5AACECC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7091B3C"/>
    <w:multiLevelType w:val="multilevel"/>
    <w:tmpl w:val="FC96C00C"/>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1D0BB9"/>
    <w:multiLevelType w:val="multilevel"/>
    <w:tmpl w:val="E4981F5C"/>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805554"/>
    <w:multiLevelType w:val="multilevel"/>
    <w:tmpl w:val="70D41560"/>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nsid w:val="39A80EC2"/>
    <w:multiLevelType w:val="multilevel"/>
    <w:tmpl w:val="98463612"/>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A673945"/>
    <w:multiLevelType w:val="multilevel"/>
    <w:tmpl w:val="BB0EBCDE"/>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A8829BA"/>
    <w:multiLevelType w:val="multilevel"/>
    <w:tmpl w:val="038C53B2"/>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AC4208D"/>
    <w:multiLevelType w:val="multilevel"/>
    <w:tmpl w:val="D3725AE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B131599"/>
    <w:multiLevelType w:val="multilevel"/>
    <w:tmpl w:val="6FDA6944"/>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B5F5CD7"/>
    <w:multiLevelType w:val="multilevel"/>
    <w:tmpl w:val="C480FCE8"/>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B7940E6"/>
    <w:multiLevelType w:val="multilevel"/>
    <w:tmpl w:val="D4ECFAEA"/>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BC2314C"/>
    <w:multiLevelType w:val="multilevel"/>
    <w:tmpl w:val="E4204A2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D235AD"/>
    <w:multiLevelType w:val="multilevel"/>
    <w:tmpl w:val="B9DA542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nsid w:val="3C6F3FF3"/>
    <w:multiLevelType w:val="multilevel"/>
    <w:tmpl w:val="1A50EE10"/>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D036326"/>
    <w:multiLevelType w:val="multilevel"/>
    <w:tmpl w:val="F40AA58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3E267946"/>
    <w:multiLevelType w:val="multilevel"/>
    <w:tmpl w:val="95821104"/>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EE76A9E"/>
    <w:multiLevelType w:val="multilevel"/>
    <w:tmpl w:val="F81042A2"/>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nsid w:val="413B3C97"/>
    <w:multiLevelType w:val="multilevel"/>
    <w:tmpl w:val="6F488E80"/>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42EE6E85"/>
    <w:multiLevelType w:val="multilevel"/>
    <w:tmpl w:val="55D894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439500C3"/>
    <w:multiLevelType w:val="multilevel"/>
    <w:tmpl w:val="BA644642"/>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nsid w:val="444C5B4F"/>
    <w:multiLevelType w:val="multilevel"/>
    <w:tmpl w:val="7DFC9114"/>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44E556CA"/>
    <w:multiLevelType w:val="multilevel"/>
    <w:tmpl w:val="9BA2436E"/>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45C56073"/>
    <w:multiLevelType w:val="multilevel"/>
    <w:tmpl w:val="DD7C7524"/>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45D377A4"/>
    <w:multiLevelType w:val="multilevel"/>
    <w:tmpl w:val="28E8D5B0"/>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463937D4"/>
    <w:multiLevelType w:val="multilevel"/>
    <w:tmpl w:val="0B8EB456"/>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466C7076"/>
    <w:multiLevelType w:val="multilevel"/>
    <w:tmpl w:val="4B6A8F8A"/>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46823BFA"/>
    <w:multiLevelType w:val="multilevel"/>
    <w:tmpl w:val="3C2E0036"/>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68E78D5"/>
    <w:multiLevelType w:val="multilevel"/>
    <w:tmpl w:val="98AED246"/>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46B37634"/>
    <w:multiLevelType w:val="multilevel"/>
    <w:tmpl w:val="0DD8920C"/>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6B6089E"/>
    <w:multiLevelType w:val="multilevel"/>
    <w:tmpl w:val="A9BAC842"/>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6F4444E"/>
    <w:multiLevelType w:val="multilevel"/>
    <w:tmpl w:val="524C91D0"/>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7334576"/>
    <w:multiLevelType w:val="multilevel"/>
    <w:tmpl w:val="E83E2E50"/>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09">
    <w:nsid w:val="47E26778"/>
    <w:multiLevelType w:val="multilevel"/>
    <w:tmpl w:val="56CC53B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nsid w:val="47EA1EC3"/>
    <w:multiLevelType w:val="multilevel"/>
    <w:tmpl w:val="AB1A857E"/>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852400F"/>
    <w:multiLevelType w:val="multilevel"/>
    <w:tmpl w:val="7354FA08"/>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97B42D8"/>
    <w:multiLevelType w:val="multilevel"/>
    <w:tmpl w:val="109A5586"/>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9A1588A"/>
    <w:multiLevelType w:val="multilevel"/>
    <w:tmpl w:val="F45AB94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B23525E"/>
    <w:multiLevelType w:val="multilevel"/>
    <w:tmpl w:val="64964FF0"/>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B3D1F22"/>
    <w:multiLevelType w:val="multilevel"/>
    <w:tmpl w:val="04D49626"/>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B7B670D"/>
    <w:multiLevelType w:val="multilevel"/>
    <w:tmpl w:val="5090291A"/>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D01533F"/>
    <w:multiLevelType w:val="multilevel"/>
    <w:tmpl w:val="DAC2EDBA"/>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4D9A57C8"/>
    <w:multiLevelType w:val="multilevel"/>
    <w:tmpl w:val="D6B67FE8"/>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DF91A9E"/>
    <w:multiLevelType w:val="multilevel"/>
    <w:tmpl w:val="C2FCE644"/>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E33499C"/>
    <w:multiLevelType w:val="multilevel"/>
    <w:tmpl w:val="3522EAE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E7B0412"/>
    <w:multiLevelType w:val="multilevel"/>
    <w:tmpl w:val="925C47E2"/>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2">
    <w:nsid w:val="4EDF0E3C"/>
    <w:multiLevelType w:val="multilevel"/>
    <w:tmpl w:val="ACDE3BA2"/>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3">
    <w:nsid w:val="4F1E7822"/>
    <w:multiLevelType w:val="multilevel"/>
    <w:tmpl w:val="099E6418"/>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F937C59"/>
    <w:multiLevelType w:val="multilevel"/>
    <w:tmpl w:val="81E80E0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FB63B68"/>
    <w:multiLevelType w:val="multilevel"/>
    <w:tmpl w:val="6650672C"/>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50534741"/>
    <w:multiLevelType w:val="multilevel"/>
    <w:tmpl w:val="BACE043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50797D5C"/>
    <w:multiLevelType w:val="multilevel"/>
    <w:tmpl w:val="05F034D4"/>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519B6C16"/>
    <w:multiLevelType w:val="multilevel"/>
    <w:tmpl w:val="951A6CC0"/>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9">
    <w:nsid w:val="51F32C14"/>
    <w:multiLevelType w:val="multilevel"/>
    <w:tmpl w:val="4B7C516A"/>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0">
    <w:nsid w:val="52171491"/>
    <w:multiLevelType w:val="multilevel"/>
    <w:tmpl w:val="5B94B05A"/>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1">
    <w:nsid w:val="531D3B1C"/>
    <w:multiLevelType w:val="multilevel"/>
    <w:tmpl w:val="B5587BE8"/>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2">
    <w:nsid w:val="537E3FE3"/>
    <w:multiLevelType w:val="multilevel"/>
    <w:tmpl w:val="2FB0EA76"/>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5764B7C"/>
    <w:multiLevelType w:val="multilevel"/>
    <w:tmpl w:val="406E2450"/>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4">
    <w:nsid w:val="559E5CE9"/>
    <w:multiLevelType w:val="multilevel"/>
    <w:tmpl w:val="392A69D6"/>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5">
    <w:nsid w:val="55E45CA6"/>
    <w:multiLevelType w:val="multilevel"/>
    <w:tmpl w:val="2A4E6032"/>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70B1161"/>
    <w:multiLevelType w:val="multilevel"/>
    <w:tmpl w:val="E4E26D1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7">
    <w:nsid w:val="571D3334"/>
    <w:multiLevelType w:val="multilevel"/>
    <w:tmpl w:val="17A21A9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80D3620"/>
    <w:multiLevelType w:val="multilevel"/>
    <w:tmpl w:val="312812B2"/>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9166FCC"/>
    <w:multiLevelType w:val="multilevel"/>
    <w:tmpl w:val="6C486A12"/>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9AD1299"/>
    <w:multiLevelType w:val="multilevel"/>
    <w:tmpl w:val="791A8142"/>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B076AFD"/>
    <w:multiLevelType w:val="multilevel"/>
    <w:tmpl w:val="89FE654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B4B059B"/>
    <w:multiLevelType w:val="multilevel"/>
    <w:tmpl w:val="934EA5D4"/>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DC8131A"/>
    <w:multiLevelType w:val="multilevel"/>
    <w:tmpl w:val="0EBED40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ECC054F"/>
    <w:multiLevelType w:val="multilevel"/>
    <w:tmpl w:val="BC1E4872"/>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61BA777A"/>
    <w:multiLevelType w:val="multilevel"/>
    <w:tmpl w:val="CA467BD6"/>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623A182C"/>
    <w:multiLevelType w:val="multilevel"/>
    <w:tmpl w:val="E5AEC3D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62966911"/>
    <w:multiLevelType w:val="multilevel"/>
    <w:tmpl w:val="E65288F2"/>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62CA24CB"/>
    <w:multiLevelType w:val="multilevel"/>
    <w:tmpl w:val="594E7DE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62DB2F0E"/>
    <w:multiLevelType w:val="multilevel"/>
    <w:tmpl w:val="C068C7A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633F3D86"/>
    <w:multiLevelType w:val="multilevel"/>
    <w:tmpl w:val="15B89A40"/>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1">
    <w:nsid w:val="63A15B4F"/>
    <w:multiLevelType w:val="multilevel"/>
    <w:tmpl w:val="40820CBE"/>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66BB66B5"/>
    <w:multiLevelType w:val="multilevel"/>
    <w:tmpl w:val="0374F0B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66D25816"/>
    <w:multiLevelType w:val="multilevel"/>
    <w:tmpl w:val="2F08D222"/>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674F7E65"/>
    <w:multiLevelType w:val="multilevel"/>
    <w:tmpl w:val="9A2AB1EC"/>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679055DA"/>
    <w:multiLevelType w:val="multilevel"/>
    <w:tmpl w:val="8B8CE440"/>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69B87F66"/>
    <w:multiLevelType w:val="multilevel"/>
    <w:tmpl w:val="A21470E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7">
    <w:nsid w:val="6A2C5754"/>
    <w:multiLevelType w:val="multilevel"/>
    <w:tmpl w:val="E7A8D132"/>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6A4E0316"/>
    <w:multiLevelType w:val="multilevel"/>
    <w:tmpl w:val="3A86AF4C"/>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6A574732"/>
    <w:multiLevelType w:val="multilevel"/>
    <w:tmpl w:val="15DAAEC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6B3B0D34"/>
    <w:multiLevelType w:val="multilevel"/>
    <w:tmpl w:val="696859CC"/>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1">
    <w:nsid w:val="6D354625"/>
    <w:multiLevelType w:val="multilevel"/>
    <w:tmpl w:val="8C96D3E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6E5F1061"/>
    <w:multiLevelType w:val="multilevel"/>
    <w:tmpl w:val="1536252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6E87713F"/>
    <w:multiLevelType w:val="multilevel"/>
    <w:tmpl w:val="89F04404"/>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F0565A0"/>
    <w:multiLevelType w:val="multilevel"/>
    <w:tmpl w:val="E666884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F624708"/>
    <w:multiLevelType w:val="multilevel"/>
    <w:tmpl w:val="76F86B8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6">
    <w:nsid w:val="70D569EC"/>
    <w:multiLevelType w:val="multilevel"/>
    <w:tmpl w:val="81D421F2"/>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7">
    <w:nsid w:val="711748B3"/>
    <w:multiLevelType w:val="multilevel"/>
    <w:tmpl w:val="7DA49CDE"/>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7169143E"/>
    <w:multiLevelType w:val="multilevel"/>
    <w:tmpl w:val="7B8669F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719D6F92"/>
    <w:multiLevelType w:val="multilevel"/>
    <w:tmpl w:val="24F29F50"/>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0">
    <w:nsid w:val="71A21DCE"/>
    <w:multiLevelType w:val="multilevel"/>
    <w:tmpl w:val="398AC348"/>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73D90A09"/>
    <w:multiLevelType w:val="multilevel"/>
    <w:tmpl w:val="7F148A64"/>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2">
    <w:nsid w:val="74D31F39"/>
    <w:multiLevelType w:val="multilevel"/>
    <w:tmpl w:val="E8245EB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3">
    <w:nsid w:val="75E07473"/>
    <w:multiLevelType w:val="multilevel"/>
    <w:tmpl w:val="66FEA25E"/>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7747248F"/>
    <w:multiLevelType w:val="multilevel"/>
    <w:tmpl w:val="5FF2236E"/>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774F5A58"/>
    <w:multiLevelType w:val="multilevel"/>
    <w:tmpl w:val="68B67874"/>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77B64325"/>
    <w:multiLevelType w:val="multilevel"/>
    <w:tmpl w:val="6B18DC9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7">
    <w:nsid w:val="78692AEB"/>
    <w:multiLevelType w:val="multilevel"/>
    <w:tmpl w:val="45788410"/>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7ACB03BC"/>
    <w:multiLevelType w:val="multilevel"/>
    <w:tmpl w:val="C6E001B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9">
    <w:nsid w:val="7C300A3E"/>
    <w:multiLevelType w:val="multilevel"/>
    <w:tmpl w:val="24E257E8"/>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7D347562"/>
    <w:multiLevelType w:val="multilevel"/>
    <w:tmpl w:val="1B8AF5DC"/>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1">
    <w:nsid w:val="7D3A7A76"/>
    <w:multiLevelType w:val="multilevel"/>
    <w:tmpl w:val="93F225EC"/>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2">
    <w:nsid w:val="7DBA24C3"/>
    <w:multiLevelType w:val="multilevel"/>
    <w:tmpl w:val="20B2B06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7E1B225F"/>
    <w:multiLevelType w:val="multilevel"/>
    <w:tmpl w:val="A7B0A3B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7EB35ABF"/>
    <w:multiLevelType w:val="multilevel"/>
    <w:tmpl w:val="34A6245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92"/>
  </w:num>
  <w:num w:numId="2">
    <w:abstractNumId w:val="23"/>
  </w:num>
  <w:num w:numId="3">
    <w:abstractNumId w:val="173"/>
  </w:num>
  <w:num w:numId="4">
    <w:abstractNumId w:val="105"/>
  </w:num>
  <w:num w:numId="5">
    <w:abstractNumId w:val="53"/>
  </w:num>
  <w:num w:numId="6">
    <w:abstractNumId w:val="73"/>
  </w:num>
  <w:num w:numId="7">
    <w:abstractNumId w:val="158"/>
  </w:num>
  <w:num w:numId="8">
    <w:abstractNumId w:val="78"/>
  </w:num>
  <w:num w:numId="9">
    <w:abstractNumId w:val="40"/>
  </w:num>
  <w:num w:numId="10">
    <w:abstractNumId w:val="170"/>
  </w:num>
  <w:num w:numId="11">
    <w:abstractNumId w:val="42"/>
  </w:num>
  <w:num w:numId="12">
    <w:abstractNumId w:val="138"/>
  </w:num>
  <w:num w:numId="13">
    <w:abstractNumId w:val="94"/>
  </w:num>
  <w:num w:numId="14">
    <w:abstractNumId w:val="58"/>
  </w:num>
  <w:num w:numId="15">
    <w:abstractNumId w:val="175"/>
  </w:num>
  <w:num w:numId="16">
    <w:abstractNumId w:val="61"/>
  </w:num>
  <w:num w:numId="17">
    <w:abstractNumId w:val="49"/>
  </w:num>
  <w:num w:numId="18">
    <w:abstractNumId w:val="90"/>
  </w:num>
  <w:num w:numId="19">
    <w:abstractNumId w:val="82"/>
  </w:num>
  <w:num w:numId="20">
    <w:abstractNumId w:val="28"/>
  </w:num>
  <w:num w:numId="21">
    <w:abstractNumId w:val="35"/>
  </w:num>
  <w:num w:numId="22">
    <w:abstractNumId w:val="3"/>
  </w:num>
  <w:num w:numId="23">
    <w:abstractNumId w:val="177"/>
  </w:num>
  <w:num w:numId="24">
    <w:abstractNumId w:val="144"/>
  </w:num>
  <w:num w:numId="25">
    <w:abstractNumId w:val="125"/>
  </w:num>
  <w:num w:numId="26">
    <w:abstractNumId w:val="81"/>
  </w:num>
  <w:num w:numId="27">
    <w:abstractNumId w:val="151"/>
  </w:num>
  <w:num w:numId="28">
    <w:abstractNumId w:val="27"/>
  </w:num>
  <w:num w:numId="29">
    <w:abstractNumId w:val="99"/>
  </w:num>
  <w:num w:numId="30">
    <w:abstractNumId w:val="63"/>
  </w:num>
  <w:num w:numId="31">
    <w:abstractNumId w:val="59"/>
  </w:num>
  <w:num w:numId="32">
    <w:abstractNumId w:val="179"/>
  </w:num>
  <w:num w:numId="33">
    <w:abstractNumId w:val="157"/>
  </w:num>
  <w:num w:numId="34">
    <w:abstractNumId w:val="183"/>
  </w:num>
  <w:num w:numId="35">
    <w:abstractNumId w:val="164"/>
  </w:num>
  <w:num w:numId="36">
    <w:abstractNumId w:val="142"/>
  </w:num>
  <w:num w:numId="37">
    <w:abstractNumId w:val="68"/>
  </w:num>
  <w:num w:numId="38">
    <w:abstractNumId w:val="116"/>
  </w:num>
  <w:num w:numId="39">
    <w:abstractNumId w:val="50"/>
  </w:num>
  <w:num w:numId="40">
    <w:abstractNumId w:val="140"/>
  </w:num>
  <w:num w:numId="41">
    <w:abstractNumId w:val="51"/>
  </w:num>
  <w:num w:numId="42">
    <w:abstractNumId w:val="103"/>
  </w:num>
  <w:num w:numId="43">
    <w:abstractNumId w:val="67"/>
  </w:num>
  <w:num w:numId="44">
    <w:abstractNumId w:val="145"/>
  </w:num>
  <w:num w:numId="45">
    <w:abstractNumId w:val="22"/>
  </w:num>
  <w:num w:numId="46">
    <w:abstractNumId w:val="148"/>
  </w:num>
  <w:num w:numId="47">
    <w:abstractNumId w:val="15"/>
  </w:num>
  <w:num w:numId="48">
    <w:abstractNumId w:val="56"/>
  </w:num>
  <w:num w:numId="49">
    <w:abstractNumId w:val="106"/>
  </w:num>
  <w:num w:numId="50">
    <w:abstractNumId w:val="10"/>
  </w:num>
  <w:num w:numId="51">
    <w:abstractNumId w:val="16"/>
  </w:num>
  <w:num w:numId="52">
    <w:abstractNumId w:val="98"/>
  </w:num>
  <w:num w:numId="53">
    <w:abstractNumId w:val="43"/>
  </w:num>
  <w:num w:numId="54">
    <w:abstractNumId w:val="74"/>
  </w:num>
  <w:num w:numId="55">
    <w:abstractNumId w:val="8"/>
  </w:num>
  <w:num w:numId="56">
    <w:abstractNumId w:val="153"/>
  </w:num>
  <w:num w:numId="57">
    <w:abstractNumId w:val="167"/>
  </w:num>
  <w:num w:numId="58">
    <w:abstractNumId w:val="127"/>
  </w:num>
  <w:num w:numId="59">
    <w:abstractNumId w:val="24"/>
  </w:num>
  <w:num w:numId="60">
    <w:abstractNumId w:val="12"/>
  </w:num>
  <w:num w:numId="61">
    <w:abstractNumId w:val="115"/>
  </w:num>
  <w:num w:numId="62">
    <w:abstractNumId w:val="162"/>
  </w:num>
  <w:num w:numId="63">
    <w:abstractNumId w:val="118"/>
  </w:num>
  <w:num w:numId="64">
    <w:abstractNumId w:val="110"/>
  </w:num>
  <w:num w:numId="65">
    <w:abstractNumId w:val="137"/>
  </w:num>
  <w:num w:numId="66">
    <w:abstractNumId w:val="86"/>
  </w:num>
  <w:num w:numId="67">
    <w:abstractNumId w:val="7"/>
  </w:num>
  <w:num w:numId="68">
    <w:abstractNumId w:val="143"/>
  </w:num>
  <w:num w:numId="69">
    <w:abstractNumId w:val="120"/>
  </w:num>
  <w:num w:numId="70">
    <w:abstractNumId w:val="34"/>
  </w:num>
  <w:num w:numId="71">
    <w:abstractNumId w:val="75"/>
  </w:num>
  <w:num w:numId="72">
    <w:abstractNumId w:val="132"/>
  </w:num>
  <w:num w:numId="73">
    <w:abstractNumId w:val="71"/>
  </w:num>
  <w:num w:numId="74">
    <w:abstractNumId w:val="2"/>
  </w:num>
  <w:num w:numId="75">
    <w:abstractNumId w:val="124"/>
  </w:num>
  <w:num w:numId="76">
    <w:abstractNumId w:val="159"/>
  </w:num>
  <w:num w:numId="77">
    <w:abstractNumId w:val="107"/>
  </w:num>
  <w:num w:numId="78">
    <w:abstractNumId w:val="83"/>
  </w:num>
  <w:num w:numId="79">
    <w:abstractNumId w:val="54"/>
  </w:num>
  <w:num w:numId="80">
    <w:abstractNumId w:val="112"/>
  </w:num>
  <w:num w:numId="81">
    <w:abstractNumId w:val="87"/>
  </w:num>
  <w:num w:numId="82">
    <w:abstractNumId w:val="88"/>
  </w:num>
  <w:num w:numId="83">
    <w:abstractNumId w:val="4"/>
  </w:num>
  <w:num w:numId="84">
    <w:abstractNumId w:val="72"/>
  </w:num>
  <w:num w:numId="85">
    <w:abstractNumId w:val="174"/>
  </w:num>
  <w:num w:numId="86">
    <w:abstractNumId w:val="114"/>
  </w:num>
  <w:num w:numId="87">
    <w:abstractNumId w:val="31"/>
  </w:num>
  <w:num w:numId="88">
    <w:abstractNumId w:val="100"/>
  </w:num>
  <w:num w:numId="89">
    <w:abstractNumId w:val="77"/>
  </w:num>
  <w:num w:numId="90">
    <w:abstractNumId w:val="55"/>
  </w:num>
  <w:num w:numId="91">
    <w:abstractNumId w:val="11"/>
  </w:num>
  <w:num w:numId="92">
    <w:abstractNumId w:val="79"/>
  </w:num>
  <w:num w:numId="93">
    <w:abstractNumId w:val="91"/>
  </w:num>
  <w:num w:numId="94">
    <w:abstractNumId w:val="141"/>
  </w:num>
  <w:num w:numId="95">
    <w:abstractNumId w:val="168"/>
  </w:num>
  <w:num w:numId="96">
    <w:abstractNumId w:val="163"/>
  </w:num>
  <w:num w:numId="97">
    <w:abstractNumId w:val="147"/>
  </w:num>
  <w:num w:numId="98">
    <w:abstractNumId w:val="48"/>
  </w:num>
  <w:num w:numId="99">
    <w:abstractNumId w:val="60"/>
  </w:num>
  <w:num w:numId="100">
    <w:abstractNumId w:val="123"/>
  </w:num>
  <w:num w:numId="101">
    <w:abstractNumId w:val="69"/>
  </w:num>
  <w:num w:numId="102">
    <w:abstractNumId w:val="39"/>
  </w:num>
  <w:num w:numId="103">
    <w:abstractNumId w:val="135"/>
  </w:num>
  <w:num w:numId="104">
    <w:abstractNumId w:val="161"/>
  </w:num>
  <w:num w:numId="105">
    <w:abstractNumId w:val="146"/>
  </w:num>
  <w:num w:numId="106">
    <w:abstractNumId w:val="26"/>
  </w:num>
  <w:num w:numId="107">
    <w:abstractNumId w:val="32"/>
  </w:num>
  <w:num w:numId="108">
    <w:abstractNumId w:val="119"/>
  </w:num>
  <w:num w:numId="109">
    <w:abstractNumId w:val="47"/>
  </w:num>
  <w:num w:numId="110">
    <w:abstractNumId w:val="113"/>
  </w:num>
  <w:num w:numId="111">
    <w:abstractNumId w:val="84"/>
  </w:num>
  <w:num w:numId="112">
    <w:abstractNumId w:val="139"/>
  </w:num>
  <w:num w:numId="113">
    <w:abstractNumId w:val="154"/>
  </w:num>
  <w:num w:numId="114">
    <w:abstractNumId w:val="20"/>
  </w:num>
  <w:num w:numId="115">
    <w:abstractNumId w:val="21"/>
  </w:num>
  <w:num w:numId="116">
    <w:abstractNumId w:val="64"/>
  </w:num>
  <w:num w:numId="117">
    <w:abstractNumId w:val="149"/>
  </w:num>
  <w:num w:numId="118">
    <w:abstractNumId w:val="0"/>
  </w:num>
  <w:num w:numId="119">
    <w:abstractNumId w:val="152"/>
  </w:num>
  <w:num w:numId="120">
    <w:abstractNumId w:val="126"/>
  </w:num>
  <w:num w:numId="121">
    <w:abstractNumId w:val="37"/>
  </w:num>
  <w:num w:numId="122">
    <w:abstractNumId w:val="57"/>
  </w:num>
  <w:num w:numId="123">
    <w:abstractNumId w:val="33"/>
  </w:num>
  <w:num w:numId="124">
    <w:abstractNumId w:val="14"/>
  </w:num>
  <w:num w:numId="125">
    <w:abstractNumId w:val="70"/>
  </w:num>
  <w:num w:numId="126">
    <w:abstractNumId w:val="62"/>
  </w:num>
  <w:num w:numId="127">
    <w:abstractNumId w:val="45"/>
  </w:num>
  <w:num w:numId="128">
    <w:abstractNumId w:val="130"/>
  </w:num>
  <w:num w:numId="129">
    <w:abstractNumId w:val="181"/>
  </w:num>
  <w:num w:numId="130">
    <w:abstractNumId w:val="38"/>
  </w:num>
  <w:num w:numId="131">
    <w:abstractNumId w:val="122"/>
  </w:num>
  <w:num w:numId="132">
    <w:abstractNumId w:val="52"/>
  </w:num>
  <w:num w:numId="133">
    <w:abstractNumId w:val="178"/>
  </w:num>
  <w:num w:numId="134">
    <w:abstractNumId w:val="117"/>
  </w:num>
  <w:num w:numId="135">
    <w:abstractNumId w:val="93"/>
  </w:num>
  <w:num w:numId="136">
    <w:abstractNumId w:val="136"/>
  </w:num>
  <w:num w:numId="137">
    <w:abstractNumId w:val="66"/>
  </w:num>
  <w:num w:numId="138">
    <w:abstractNumId w:val="102"/>
  </w:num>
  <w:num w:numId="139">
    <w:abstractNumId w:val="6"/>
  </w:num>
  <w:num w:numId="140">
    <w:abstractNumId w:val="131"/>
  </w:num>
  <w:num w:numId="141">
    <w:abstractNumId w:val="165"/>
  </w:num>
  <w:num w:numId="142">
    <w:abstractNumId w:val="133"/>
  </w:num>
  <w:num w:numId="143">
    <w:abstractNumId w:val="95"/>
  </w:num>
  <w:num w:numId="144">
    <w:abstractNumId w:val="160"/>
  </w:num>
  <w:num w:numId="145">
    <w:abstractNumId w:val="76"/>
  </w:num>
  <w:num w:numId="146">
    <w:abstractNumId w:val="9"/>
  </w:num>
  <w:num w:numId="147">
    <w:abstractNumId w:val="182"/>
  </w:num>
  <w:num w:numId="148">
    <w:abstractNumId w:val="30"/>
  </w:num>
  <w:num w:numId="149">
    <w:abstractNumId w:val="80"/>
  </w:num>
  <w:num w:numId="150">
    <w:abstractNumId w:val="89"/>
  </w:num>
  <w:num w:numId="151">
    <w:abstractNumId w:val="155"/>
  </w:num>
  <w:num w:numId="152">
    <w:abstractNumId w:val="18"/>
  </w:num>
  <w:num w:numId="153">
    <w:abstractNumId w:val="46"/>
  </w:num>
  <w:num w:numId="154">
    <w:abstractNumId w:val="104"/>
  </w:num>
  <w:num w:numId="155">
    <w:abstractNumId w:val="96"/>
  </w:num>
  <w:num w:numId="156">
    <w:abstractNumId w:val="171"/>
  </w:num>
  <w:num w:numId="157">
    <w:abstractNumId w:val="111"/>
  </w:num>
  <w:num w:numId="158">
    <w:abstractNumId w:val="150"/>
  </w:num>
  <w:num w:numId="159">
    <w:abstractNumId w:val="19"/>
  </w:num>
  <w:num w:numId="160">
    <w:abstractNumId w:val="5"/>
  </w:num>
  <w:num w:numId="161">
    <w:abstractNumId w:val="41"/>
  </w:num>
  <w:num w:numId="162">
    <w:abstractNumId w:val="109"/>
  </w:num>
  <w:num w:numId="163">
    <w:abstractNumId w:val="176"/>
  </w:num>
  <w:num w:numId="164">
    <w:abstractNumId w:val="134"/>
  </w:num>
  <w:num w:numId="165">
    <w:abstractNumId w:val="121"/>
  </w:num>
  <w:num w:numId="166">
    <w:abstractNumId w:val="29"/>
  </w:num>
  <w:num w:numId="167">
    <w:abstractNumId w:val="44"/>
  </w:num>
  <w:num w:numId="168">
    <w:abstractNumId w:val="25"/>
  </w:num>
  <w:num w:numId="169">
    <w:abstractNumId w:val="36"/>
  </w:num>
  <w:num w:numId="170">
    <w:abstractNumId w:val="108"/>
  </w:num>
  <w:num w:numId="171">
    <w:abstractNumId w:val="1"/>
  </w:num>
  <w:num w:numId="172">
    <w:abstractNumId w:val="129"/>
  </w:num>
  <w:num w:numId="173">
    <w:abstractNumId w:val="172"/>
  </w:num>
  <w:num w:numId="174">
    <w:abstractNumId w:val="184"/>
  </w:num>
  <w:num w:numId="175">
    <w:abstractNumId w:val="101"/>
  </w:num>
  <w:num w:numId="176">
    <w:abstractNumId w:val="169"/>
  </w:num>
  <w:num w:numId="177">
    <w:abstractNumId w:val="65"/>
  </w:num>
  <w:num w:numId="178">
    <w:abstractNumId w:val="156"/>
  </w:num>
  <w:num w:numId="179">
    <w:abstractNumId w:val="180"/>
  </w:num>
  <w:num w:numId="180">
    <w:abstractNumId w:val="97"/>
  </w:num>
  <w:num w:numId="181">
    <w:abstractNumId w:val="17"/>
  </w:num>
  <w:num w:numId="182">
    <w:abstractNumId w:val="13"/>
  </w:num>
  <w:num w:numId="183">
    <w:abstractNumId w:val="166"/>
  </w:num>
  <w:num w:numId="184">
    <w:abstractNumId w:val="128"/>
  </w:num>
  <w:num w:numId="185">
    <w:abstractNumId w:val="85"/>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A6CEC"/>
    <w:rsid w:val="00132260"/>
    <w:rsid w:val="003A6CEC"/>
    <w:rsid w:val="0041429C"/>
    <w:rsid w:val="005104EA"/>
    <w:rsid w:val="00656595"/>
    <w:rsid w:val="00740E72"/>
    <w:rsid w:val="00F37D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9">
    <w:name w:val="WW_OutlineListStyle_119"/>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8">
    <w:name w:val="WW_OutlineListStyle_118"/>
    <w:basedOn w:val="Bezlisty"/>
    <w:pPr>
      <w:numPr>
        <w:numId w:val="2"/>
      </w:numPr>
    </w:pPr>
  </w:style>
  <w:style w:type="numbering" w:customStyle="1" w:styleId="WWOutlineListStyle117">
    <w:name w:val="WW_OutlineListStyle_117"/>
    <w:basedOn w:val="Bezlisty"/>
    <w:pPr>
      <w:numPr>
        <w:numId w:val="3"/>
      </w:numPr>
    </w:pPr>
  </w:style>
  <w:style w:type="numbering" w:customStyle="1" w:styleId="WWOutlineListStyle116">
    <w:name w:val="WW_OutlineListStyle_116"/>
    <w:basedOn w:val="Bezlisty"/>
    <w:pPr>
      <w:numPr>
        <w:numId w:val="4"/>
      </w:numPr>
    </w:pPr>
  </w:style>
  <w:style w:type="numbering" w:customStyle="1" w:styleId="WWOutlineListStyle115">
    <w:name w:val="WW_OutlineListStyle_115"/>
    <w:basedOn w:val="Bezlisty"/>
    <w:pPr>
      <w:numPr>
        <w:numId w:val="5"/>
      </w:numPr>
    </w:pPr>
  </w:style>
  <w:style w:type="numbering" w:customStyle="1" w:styleId="WWOutlineListStyle114">
    <w:name w:val="WW_OutlineListStyle_114"/>
    <w:basedOn w:val="Bezlisty"/>
    <w:pPr>
      <w:numPr>
        <w:numId w:val="6"/>
      </w:numPr>
    </w:pPr>
  </w:style>
  <w:style w:type="numbering" w:customStyle="1" w:styleId="WWOutlineListStyle113">
    <w:name w:val="WW_OutlineListStyle_113"/>
    <w:basedOn w:val="Bezlisty"/>
    <w:pPr>
      <w:numPr>
        <w:numId w:val="7"/>
      </w:numPr>
    </w:pPr>
  </w:style>
  <w:style w:type="numbering" w:customStyle="1" w:styleId="WWOutlineListStyle112">
    <w:name w:val="WW_OutlineListStyle_112"/>
    <w:basedOn w:val="Bezlisty"/>
    <w:pPr>
      <w:numPr>
        <w:numId w:val="8"/>
      </w:numPr>
    </w:pPr>
  </w:style>
  <w:style w:type="numbering" w:customStyle="1" w:styleId="WWOutlineListStyle111">
    <w:name w:val="WW_OutlineListStyle_111"/>
    <w:basedOn w:val="Bezlisty"/>
    <w:pPr>
      <w:numPr>
        <w:numId w:val="9"/>
      </w:numPr>
    </w:pPr>
  </w:style>
  <w:style w:type="numbering" w:customStyle="1" w:styleId="WWOutlineListStyle110">
    <w:name w:val="WW_OutlineListStyle_110"/>
    <w:basedOn w:val="Bezlisty"/>
    <w:pPr>
      <w:numPr>
        <w:numId w:val="10"/>
      </w:numPr>
    </w:pPr>
  </w:style>
  <w:style w:type="numbering" w:customStyle="1" w:styleId="WWOutlineListStyle109">
    <w:name w:val="WW_OutlineListStyle_109"/>
    <w:basedOn w:val="Bezlisty"/>
    <w:pPr>
      <w:numPr>
        <w:numId w:val="11"/>
      </w:numPr>
    </w:pPr>
  </w:style>
  <w:style w:type="numbering" w:customStyle="1" w:styleId="WWOutlineListStyle108">
    <w:name w:val="WW_OutlineListStyle_108"/>
    <w:basedOn w:val="Bezlisty"/>
    <w:pPr>
      <w:numPr>
        <w:numId w:val="12"/>
      </w:numPr>
    </w:pPr>
  </w:style>
  <w:style w:type="numbering" w:customStyle="1" w:styleId="WWOutlineListStyle107">
    <w:name w:val="WW_OutlineListStyle_107"/>
    <w:basedOn w:val="Bezlisty"/>
    <w:pPr>
      <w:numPr>
        <w:numId w:val="13"/>
      </w:numPr>
    </w:pPr>
  </w:style>
  <w:style w:type="numbering" w:customStyle="1" w:styleId="WWOutlineListStyle106">
    <w:name w:val="WW_OutlineListStyle_106"/>
    <w:basedOn w:val="Bezlisty"/>
    <w:pPr>
      <w:numPr>
        <w:numId w:val="14"/>
      </w:numPr>
    </w:pPr>
  </w:style>
  <w:style w:type="numbering" w:customStyle="1" w:styleId="WWOutlineListStyle105">
    <w:name w:val="WW_OutlineListStyle_105"/>
    <w:basedOn w:val="Bezlisty"/>
    <w:pPr>
      <w:numPr>
        <w:numId w:val="15"/>
      </w:numPr>
    </w:pPr>
  </w:style>
  <w:style w:type="numbering" w:customStyle="1" w:styleId="WWOutlineListStyle104">
    <w:name w:val="WW_OutlineListStyle_104"/>
    <w:basedOn w:val="Bezlisty"/>
    <w:pPr>
      <w:numPr>
        <w:numId w:val="16"/>
      </w:numPr>
    </w:pPr>
  </w:style>
  <w:style w:type="numbering" w:customStyle="1" w:styleId="WWOutlineListStyle103">
    <w:name w:val="WW_OutlineListStyle_103"/>
    <w:basedOn w:val="Bezlisty"/>
    <w:pPr>
      <w:numPr>
        <w:numId w:val="17"/>
      </w:numPr>
    </w:pPr>
  </w:style>
  <w:style w:type="numbering" w:customStyle="1" w:styleId="WWOutlineListStyle102">
    <w:name w:val="WW_OutlineListStyle_102"/>
    <w:basedOn w:val="Bezlisty"/>
    <w:pPr>
      <w:numPr>
        <w:numId w:val="18"/>
      </w:numPr>
    </w:pPr>
  </w:style>
  <w:style w:type="numbering" w:customStyle="1" w:styleId="WWOutlineListStyle101">
    <w:name w:val="WW_OutlineListStyle_101"/>
    <w:basedOn w:val="Bezlisty"/>
    <w:pPr>
      <w:numPr>
        <w:numId w:val="19"/>
      </w:numPr>
    </w:pPr>
  </w:style>
  <w:style w:type="numbering" w:customStyle="1" w:styleId="WWOutlineListStyle100">
    <w:name w:val="WW_OutlineListStyle_100"/>
    <w:basedOn w:val="Bezlisty"/>
    <w:pPr>
      <w:numPr>
        <w:numId w:val="20"/>
      </w:numPr>
    </w:pPr>
  </w:style>
  <w:style w:type="numbering" w:customStyle="1" w:styleId="WWOutlineListStyle99">
    <w:name w:val="WW_OutlineListStyle_99"/>
    <w:basedOn w:val="Bezlisty"/>
    <w:pPr>
      <w:numPr>
        <w:numId w:val="21"/>
      </w:numPr>
    </w:pPr>
  </w:style>
  <w:style w:type="numbering" w:customStyle="1" w:styleId="WWOutlineListStyle98">
    <w:name w:val="WW_OutlineListStyle_98"/>
    <w:basedOn w:val="Bezlisty"/>
    <w:pPr>
      <w:numPr>
        <w:numId w:val="22"/>
      </w:numPr>
    </w:pPr>
  </w:style>
  <w:style w:type="numbering" w:customStyle="1" w:styleId="WWOutlineListStyle97">
    <w:name w:val="WW_OutlineListStyle_97"/>
    <w:basedOn w:val="Bezlisty"/>
    <w:pPr>
      <w:numPr>
        <w:numId w:val="23"/>
      </w:numPr>
    </w:pPr>
  </w:style>
  <w:style w:type="numbering" w:customStyle="1" w:styleId="WWOutlineListStyle96">
    <w:name w:val="WW_OutlineListStyle_96"/>
    <w:basedOn w:val="Bezlisty"/>
    <w:pPr>
      <w:numPr>
        <w:numId w:val="24"/>
      </w:numPr>
    </w:pPr>
  </w:style>
  <w:style w:type="numbering" w:customStyle="1" w:styleId="WWOutlineListStyle95">
    <w:name w:val="WW_OutlineListStyle_95"/>
    <w:basedOn w:val="Bezlisty"/>
    <w:pPr>
      <w:numPr>
        <w:numId w:val="25"/>
      </w:numPr>
    </w:pPr>
  </w:style>
  <w:style w:type="numbering" w:customStyle="1" w:styleId="WWOutlineListStyle94">
    <w:name w:val="WW_OutlineListStyle_94"/>
    <w:basedOn w:val="Bezlisty"/>
    <w:pPr>
      <w:numPr>
        <w:numId w:val="26"/>
      </w:numPr>
    </w:pPr>
  </w:style>
  <w:style w:type="numbering" w:customStyle="1" w:styleId="WWOutlineListStyle93">
    <w:name w:val="WW_OutlineListStyle_93"/>
    <w:basedOn w:val="Bezlisty"/>
    <w:pPr>
      <w:numPr>
        <w:numId w:val="27"/>
      </w:numPr>
    </w:pPr>
  </w:style>
  <w:style w:type="numbering" w:customStyle="1" w:styleId="WWOutlineListStyle92">
    <w:name w:val="WW_OutlineListStyle_92"/>
    <w:basedOn w:val="Bezlisty"/>
    <w:pPr>
      <w:numPr>
        <w:numId w:val="28"/>
      </w:numPr>
    </w:pPr>
  </w:style>
  <w:style w:type="numbering" w:customStyle="1" w:styleId="WWOutlineListStyle91">
    <w:name w:val="WW_OutlineListStyle_91"/>
    <w:basedOn w:val="Bezlisty"/>
    <w:pPr>
      <w:numPr>
        <w:numId w:val="29"/>
      </w:numPr>
    </w:pPr>
  </w:style>
  <w:style w:type="numbering" w:customStyle="1" w:styleId="WWOutlineListStyle90">
    <w:name w:val="WW_OutlineListStyle_90"/>
    <w:basedOn w:val="Bezlisty"/>
    <w:pPr>
      <w:numPr>
        <w:numId w:val="30"/>
      </w:numPr>
    </w:pPr>
  </w:style>
  <w:style w:type="numbering" w:customStyle="1" w:styleId="WWOutlineListStyle89">
    <w:name w:val="WW_OutlineListStyle_89"/>
    <w:basedOn w:val="Bezlisty"/>
    <w:pPr>
      <w:numPr>
        <w:numId w:val="31"/>
      </w:numPr>
    </w:pPr>
  </w:style>
  <w:style w:type="numbering" w:customStyle="1" w:styleId="WWOutlineListStyle88">
    <w:name w:val="WW_OutlineListStyle_88"/>
    <w:basedOn w:val="Bezlisty"/>
    <w:pPr>
      <w:numPr>
        <w:numId w:val="32"/>
      </w:numPr>
    </w:pPr>
  </w:style>
  <w:style w:type="numbering" w:customStyle="1" w:styleId="WWOutlineListStyle87">
    <w:name w:val="WW_OutlineListStyle_87"/>
    <w:basedOn w:val="Bezlisty"/>
    <w:pPr>
      <w:numPr>
        <w:numId w:val="33"/>
      </w:numPr>
    </w:pPr>
  </w:style>
  <w:style w:type="numbering" w:customStyle="1" w:styleId="WWOutlineListStyle86">
    <w:name w:val="WW_OutlineListStyle_86"/>
    <w:basedOn w:val="Bezlisty"/>
    <w:pPr>
      <w:numPr>
        <w:numId w:val="34"/>
      </w:numPr>
    </w:pPr>
  </w:style>
  <w:style w:type="numbering" w:customStyle="1" w:styleId="WWOutlineListStyle85">
    <w:name w:val="WW_OutlineListStyle_85"/>
    <w:basedOn w:val="Bezlisty"/>
    <w:pPr>
      <w:numPr>
        <w:numId w:val="35"/>
      </w:numPr>
    </w:pPr>
  </w:style>
  <w:style w:type="numbering" w:customStyle="1" w:styleId="WWOutlineListStyle84">
    <w:name w:val="WW_OutlineListStyle_84"/>
    <w:basedOn w:val="Bezlisty"/>
    <w:pPr>
      <w:numPr>
        <w:numId w:val="36"/>
      </w:numPr>
    </w:pPr>
  </w:style>
  <w:style w:type="numbering" w:customStyle="1" w:styleId="WWOutlineListStyle83">
    <w:name w:val="WW_OutlineListStyle_83"/>
    <w:basedOn w:val="Bezlisty"/>
    <w:pPr>
      <w:numPr>
        <w:numId w:val="37"/>
      </w:numPr>
    </w:pPr>
  </w:style>
  <w:style w:type="numbering" w:customStyle="1" w:styleId="WWOutlineListStyle82">
    <w:name w:val="WW_OutlineListStyle_82"/>
    <w:basedOn w:val="Bezlisty"/>
    <w:pPr>
      <w:numPr>
        <w:numId w:val="38"/>
      </w:numPr>
    </w:pPr>
  </w:style>
  <w:style w:type="numbering" w:customStyle="1" w:styleId="WWOutlineListStyle81">
    <w:name w:val="WW_OutlineListStyle_81"/>
    <w:basedOn w:val="Bezlisty"/>
    <w:pPr>
      <w:numPr>
        <w:numId w:val="39"/>
      </w:numPr>
    </w:pPr>
  </w:style>
  <w:style w:type="numbering" w:customStyle="1" w:styleId="WWOutlineListStyle80">
    <w:name w:val="WW_OutlineListStyle_80"/>
    <w:basedOn w:val="Bezlisty"/>
    <w:pPr>
      <w:numPr>
        <w:numId w:val="40"/>
      </w:numPr>
    </w:pPr>
  </w:style>
  <w:style w:type="numbering" w:customStyle="1" w:styleId="WWOutlineListStyle79">
    <w:name w:val="WW_OutlineListStyle_79"/>
    <w:basedOn w:val="Bezlisty"/>
    <w:pPr>
      <w:numPr>
        <w:numId w:val="41"/>
      </w:numPr>
    </w:pPr>
  </w:style>
  <w:style w:type="numbering" w:customStyle="1" w:styleId="WWOutlineListStyle78">
    <w:name w:val="WW_OutlineListStyle_78"/>
    <w:basedOn w:val="Bezlisty"/>
    <w:pPr>
      <w:numPr>
        <w:numId w:val="42"/>
      </w:numPr>
    </w:pPr>
  </w:style>
  <w:style w:type="numbering" w:customStyle="1" w:styleId="WWOutlineListStyle77">
    <w:name w:val="WW_OutlineListStyle_77"/>
    <w:basedOn w:val="Bezlisty"/>
    <w:pPr>
      <w:numPr>
        <w:numId w:val="43"/>
      </w:numPr>
    </w:pPr>
  </w:style>
  <w:style w:type="numbering" w:customStyle="1" w:styleId="WWOutlineListStyle76">
    <w:name w:val="WW_OutlineListStyle_76"/>
    <w:basedOn w:val="Bezlisty"/>
    <w:pPr>
      <w:numPr>
        <w:numId w:val="44"/>
      </w:numPr>
    </w:pPr>
  </w:style>
  <w:style w:type="numbering" w:customStyle="1" w:styleId="WWOutlineListStyle75">
    <w:name w:val="WW_OutlineListStyle_75"/>
    <w:basedOn w:val="Bezlisty"/>
    <w:pPr>
      <w:numPr>
        <w:numId w:val="45"/>
      </w:numPr>
    </w:pPr>
  </w:style>
  <w:style w:type="numbering" w:customStyle="1" w:styleId="WWOutlineListStyle74">
    <w:name w:val="WW_OutlineListStyle_74"/>
    <w:basedOn w:val="Bezlisty"/>
    <w:pPr>
      <w:numPr>
        <w:numId w:val="46"/>
      </w:numPr>
    </w:pPr>
  </w:style>
  <w:style w:type="numbering" w:customStyle="1" w:styleId="WWOutlineListStyle73">
    <w:name w:val="WW_OutlineListStyle_73"/>
    <w:basedOn w:val="Bezlisty"/>
    <w:pPr>
      <w:numPr>
        <w:numId w:val="47"/>
      </w:numPr>
    </w:pPr>
  </w:style>
  <w:style w:type="numbering" w:customStyle="1" w:styleId="WWOutlineListStyle72">
    <w:name w:val="WW_OutlineListStyle_72"/>
    <w:basedOn w:val="Bezlisty"/>
    <w:pPr>
      <w:numPr>
        <w:numId w:val="48"/>
      </w:numPr>
    </w:pPr>
  </w:style>
  <w:style w:type="numbering" w:customStyle="1" w:styleId="WWOutlineListStyle71">
    <w:name w:val="WW_OutlineListStyle_71"/>
    <w:basedOn w:val="Bezlisty"/>
    <w:pPr>
      <w:numPr>
        <w:numId w:val="49"/>
      </w:numPr>
    </w:pPr>
  </w:style>
  <w:style w:type="numbering" w:customStyle="1" w:styleId="WWOutlineListStyle70">
    <w:name w:val="WW_OutlineListStyle_70"/>
    <w:basedOn w:val="Bezlisty"/>
    <w:pPr>
      <w:numPr>
        <w:numId w:val="50"/>
      </w:numPr>
    </w:pPr>
  </w:style>
  <w:style w:type="numbering" w:customStyle="1" w:styleId="WWOutlineListStyle69">
    <w:name w:val="WW_OutlineListStyle_69"/>
    <w:basedOn w:val="Bezlisty"/>
    <w:pPr>
      <w:numPr>
        <w:numId w:val="51"/>
      </w:numPr>
    </w:pPr>
  </w:style>
  <w:style w:type="numbering" w:customStyle="1" w:styleId="WWOutlineListStyle68">
    <w:name w:val="WW_OutlineListStyle_68"/>
    <w:basedOn w:val="Bezlisty"/>
    <w:pPr>
      <w:numPr>
        <w:numId w:val="52"/>
      </w:numPr>
    </w:pPr>
  </w:style>
  <w:style w:type="numbering" w:customStyle="1" w:styleId="WWOutlineListStyle67">
    <w:name w:val="WW_OutlineListStyle_67"/>
    <w:basedOn w:val="Bezlisty"/>
    <w:pPr>
      <w:numPr>
        <w:numId w:val="53"/>
      </w:numPr>
    </w:pPr>
  </w:style>
  <w:style w:type="numbering" w:customStyle="1" w:styleId="WWOutlineListStyle66">
    <w:name w:val="WW_OutlineListStyle_66"/>
    <w:basedOn w:val="Bezlisty"/>
    <w:pPr>
      <w:numPr>
        <w:numId w:val="54"/>
      </w:numPr>
    </w:pPr>
  </w:style>
  <w:style w:type="numbering" w:customStyle="1" w:styleId="WWOutlineListStyle65">
    <w:name w:val="WW_OutlineListStyle_65"/>
    <w:basedOn w:val="Bezlisty"/>
    <w:pPr>
      <w:numPr>
        <w:numId w:val="55"/>
      </w:numPr>
    </w:pPr>
  </w:style>
  <w:style w:type="numbering" w:customStyle="1" w:styleId="WWOutlineListStyle64">
    <w:name w:val="WW_OutlineListStyle_64"/>
    <w:basedOn w:val="Bezlisty"/>
    <w:pPr>
      <w:numPr>
        <w:numId w:val="56"/>
      </w:numPr>
    </w:pPr>
  </w:style>
  <w:style w:type="numbering" w:customStyle="1" w:styleId="WWOutlineListStyle63">
    <w:name w:val="WW_OutlineListStyle_63"/>
    <w:basedOn w:val="Bezlisty"/>
    <w:pPr>
      <w:numPr>
        <w:numId w:val="57"/>
      </w:numPr>
    </w:pPr>
  </w:style>
  <w:style w:type="numbering" w:customStyle="1" w:styleId="WWOutlineListStyle62">
    <w:name w:val="WW_OutlineListStyle_62"/>
    <w:basedOn w:val="Bezlisty"/>
    <w:pPr>
      <w:numPr>
        <w:numId w:val="58"/>
      </w:numPr>
    </w:pPr>
  </w:style>
  <w:style w:type="numbering" w:customStyle="1" w:styleId="WWOutlineListStyle61">
    <w:name w:val="WW_OutlineListStyle_61"/>
    <w:basedOn w:val="Bezlisty"/>
    <w:pPr>
      <w:numPr>
        <w:numId w:val="59"/>
      </w:numPr>
    </w:pPr>
  </w:style>
  <w:style w:type="numbering" w:customStyle="1" w:styleId="WWOutlineListStyle60">
    <w:name w:val="WW_OutlineListStyle_60"/>
    <w:basedOn w:val="Bezlisty"/>
    <w:pPr>
      <w:numPr>
        <w:numId w:val="60"/>
      </w:numPr>
    </w:pPr>
  </w:style>
  <w:style w:type="numbering" w:customStyle="1" w:styleId="WWOutlineListStyle59">
    <w:name w:val="WW_OutlineListStyle_59"/>
    <w:basedOn w:val="Bezlisty"/>
    <w:pPr>
      <w:numPr>
        <w:numId w:val="61"/>
      </w:numPr>
    </w:pPr>
  </w:style>
  <w:style w:type="numbering" w:customStyle="1" w:styleId="WWOutlineListStyle58">
    <w:name w:val="WW_OutlineListStyle_58"/>
    <w:basedOn w:val="Bezlisty"/>
    <w:pPr>
      <w:numPr>
        <w:numId w:val="62"/>
      </w:numPr>
    </w:pPr>
  </w:style>
  <w:style w:type="numbering" w:customStyle="1" w:styleId="WWOutlineListStyle57">
    <w:name w:val="WW_OutlineListStyle_57"/>
    <w:basedOn w:val="Bezlisty"/>
    <w:pPr>
      <w:numPr>
        <w:numId w:val="63"/>
      </w:numPr>
    </w:pPr>
  </w:style>
  <w:style w:type="numbering" w:customStyle="1" w:styleId="WWOutlineListStyle56">
    <w:name w:val="WW_OutlineListStyle_56"/>
    <w:basedOn w:val="Bezlisty"/>
    <w:pPr>
      <w:numPr>
        <w:numId w:val="64"/>
      </w:numPr>
    </w:pPr>
  </w:style>
  <w:style w:type="numbering" w:customStyle="1" w:styleId="WWOutlineListStyle55">
    <w:name w:val="WW_OutlineListStyle_55"/>
    <w:basedOn w:val="Bezlisty"/>
    <w:pPr>
      <w:numPr>
        <w:numId w:val="65"/>
      </w:numPr>
    </w:pPr>
  </w:style>
  <w:style w:type="numbering" w:customStyle="1" w:styleId="WWOutlineListStyle54">
    <w:name w:val="WW_OutlineListStyle_54"/>
    <w:basedOn w:val="Bezlisty"/>
    <w:pPr>
      <w:numPr>
        <w:numId w:val="66"/>
      </w:numPr>
    </w:pPr>
  </w:style>
  <w:style w:type="numbering" w:customStyle="1" w:styleId="WWOutlineListStyle53">
    <w:name w:val="WW_OutlineListStyle_53"/>
    <w:basedOn w:val="Bezlisty"/>
    <w:pPr>
      <w:numPr>
        <w:numId w:val="67"/>
      </w:numPr>
    </w:pPr>
  </w:style>
  <w:style w:type="numbering" w:customStyle="1" w:styleId="WWOutlineListStyle52">
    <w:name w:val="WW_OutlineListStyle_52"/>
    <w:basedOn w:val="Bezlisty"/>
    <w:pPr>
      <w:numPr>
        <w:numId w:val="68"/>
      </w:numPr>
    </w:pPr>
  </w:style>
  <w:style w:type="numbering" w:customStyle="1" w:styleId="WWOutlineListStyle51">
    <w:name w:val="WW_OutlineListStyle_51"/>
    <w:basedOn w:val="Bezlisty"/>
    <w:pPr>
      <w:numPr>
        <w:numId w:val="69"/>
      </w:numPr>
    </w:pPr>
  </w:style>
  <w:style w:type="numbering" w:customStyle="1" w:styleId="WWOutlineListStyle50">
    <w:name w:val="WW_OutlineListStyle_50"/>
    <w:basedOn w:val="Bezlisty"/>
    <w:pPr>
      <w:numPr>
        <w:numId w:val="70"/>
      </w:numPr>
    </w:pPr>
  </w:style>
  <w:style w:type="numbering" w:customStyle="1" w:styleId="WWOutlineListStyle49">
    <w:name w:val="WW_OutlineListStyle_49"/>
    <w:basedOn w:val="Bezlisty"/>
    <w:pPr>
      <w:numPr>
        <w:numId w:val="71"/>
      </w:numPr>
    </w:pPr>
  </w:style>
  <w:style w:type="numbering" w:customStyle="1" w:styleId="WWOutlineListStyle48">
    <w:name w:val="WW_OutlineListStyle_48"/>
    <w:basedOn w:val="Bezlisty"/>
    <w:pPr>
      <w:numPr>
        <w:numId w:val="72"/>
      </w:numPr>
    </w:pPr>
  </w:style>
  <w:style w:type="numbering" w:customStyle="1" w:styleId="WWOutlineListStyle47">
    <w:name w:val="WW_OutlineListStyle_47"/>
    <w:basedOn w:val="Bezlisty"/>
    <w:pPr>
      <w:numPr>
        <w:numId w:val="73"/>
      </w:numPr>
    </w:pPr>
  </w:style>
  <w:style w:type="numbering" w:customStyle="1" w:styleId="WWOutlineListStyle46">
    <w:name w:val="WW_OutlineListStyle_46"/>
    <w:basedOn w:val="Bezlisty"/>
    <w:pPr>
      <w:numPr>
        <w:numId w:val="74"/>
      </w:numPr>
    </w:pPr>
  </w:style>
  <w:style w:type="numbering" w:customStyle="1" w:styleId="WWOutlineListStyle45">
    <w:name w:val="WW_OutlineListStyle_45"/>
    <w:basedOn w:val="Bezlisty"/>
    <w:pPr>
      <w:numPr>
        <w:numId w:val="75"/>
      </w:numPr>
    </w:pPr>
  </w:style>
  <w:style w:type="numbering" w:customStyle="1" w:styleId="WWOutlineListStyle44">
    <w:name w:val="WW_OutlineListStyle_44"/>
    <w:basedOn w:val="Bezlisty"/>
    <w:pPr>
      <w:numPr>
        <w:numId w:val="76"/>
      </w:numPr>
    </w:pPr>
  </w:style>
  <w:style w:type="numbering" w:customStyle="1" w:styleId="WWOutlineListStyle43">
    <w:name w:val="WW_OutlineListStyle_43"/>
    <w:basedOn w:val="Bezlisty"/>
    <w:pPr>
      <w:numPr>
        <w:numId w:val="77"/>
      </w:numPr>
    </w:pPr>
  </w:style>
  <w:style w:type="numbering" w:customStyle="1" w:styleId="WWOutlineListStyle42">
    <w:name w:val="WW_OutlineListStyle_42"/>
    <w:basedOn w:val="Bezlisty"/>
    <w:pPr>
      <w:numPr>
        <w:numId w:val="78"/>
      </w:numPr>
    </w:pPr>
  </w:style>
  <w:style w:type="numbering" w:customStyle="1" w:styleId="WWOutlineListStyle41">
    <w:name w:val="WW_OutlineListStyle_41"/>
    <w:basedOn w:val="Bezlisty"/>
    <w:pPr>
      <w:numPr>
        <w:numId w:val="79"/>
      </w:numPr>
    </w:pPr>
  </w:style>
  <w:style w:type="numbering" w:customStyle="1" w:styleId="WWOutlineListStyle40">
    <w:name w:val="WW_OutlineListStyle_40"/>
    <w:basedOn w:val="Bezlisty"/>
    <w:pPr>
      <w:numPr>
        <w:numId w:val="80"/>
      </w:numPr>
    </w:pPr>
  </w:style>
  <w:style w:type="numbering" w:customStyle="1" w:styleId="WWOutlineListStyle39">
    <w:name w:val="WW_OutlineListStyle_39"/>
    <w:basedOn w:val="Bezlisty"/>
    <w:pPr>
      <w:numPr>
        <w:numId w:val="81"/>
      </w:numPr>
    </w:pPr>
  </w:style>
  <w:style w:type="numbering" w:customStyle="1" w:styleId="WWOutlineListStyle38">
    <w:name w:val="WW_OutlineListStyle_38"/>
    <w:basedOn w:val="Bezlisty"/>
    <w:pPr>
      <w:numPr>
        <w:numId w:val="82"/>
      </w:numPr>
    </w:pPr>
  </w:style>
  <w:style w:type="numbering" w:customStyle="1" w:styleId="WWOutlineListStyle37">
    <w:name w:val="WW_OutlineListStyle_37"/>
    <w:basedOn w:val="Bezlisty"/>
    <w:pPr>
      <w:numPr>
        <w:numId w:val="83"/>
      </w:numPr>
    </w:pPr>
  </w:style>
  <w:style w:type="numbering" w:customStyle="1" w:styleId="WWOutlineListStyle36">
    <w:name w:val="WW_OutlineListStyle_36"/>
    <w:basedOn w:val="Bezlisty"/>
    <w:pPr>
      <w:numPr>
        <w:numId w:val="84"/>
      </w:numPr>
    </w:pPr>
  </w:style>
  <w:style w:type="numbering" w:customStyle="1" w:styleId="WWOutlineListStyle35">
    <w:name w:val="WW_OutlineListStyle_35"/>
    <w:basedOn w:val="Bezlisty"/>
    <w:pPr>
      <w:numPr>
        <w:numId w:val="85"/>
      </w:numPr>
    </w:pPr>
  </w:style>
  <w:style w:type="numbering" w:customStyle="1" w:styleId="WWOutlineListStyle34">
    <w:name w:val="WW_OutlineListStyle_34"/>
    <w:basedOn w:val="Bezlisty"/>
    <w:pPr>
      <w:numPr>
        <w:numId w:val="86"/>
      </w:numPr>
    </w:pPr>
  </w:style>
  <w:style w:type="numbering" w:customStyle="1" w:styleId="WWOutlineListStyle33">
    <w:name w:val="WW_OutlineListStyle_33"/>
    <w:basedOn w:val="Bezlisty"/>
    <w:pPr>
      <w:numPr>
        <w:numId w:val="87"/>
      </w:numPr>
    </w:pPr>
  </w:style>
  <w:style w:type="numbering" w:customStyle="1" w:styleId="WWOutlineListStyle32">
    <w:name w:val="WW_OutlineListStyle_32"/>
    <w:basedOn w:val="Bezlisty"/>
    <w:pPr>
      <w:numPr>
        <w:numId w:val="88"/>
      </w:numPr>
    </w:pPr>
  </w:style>
  <w:style w:type="numbering" w:customStyle="1" w:styleId="WWOutlineListStyle31">
    <w:name w:val="WW_OutlineListStyle_31"/>
    <w:basedOn w:val="Bezlisty"/>
    <w:pPr>
      <w:numPr>
        <w:numId w:val="89"/>
      </w:numPr>
    </w:pPr>
  </w:style>
  <w:style w:type="numbering" w:customStyle="1" w:styleId="WWOutlineListStyle30">
    <w:name w:val="WW_OutlineListStyle_30"/>
    <w:basedOn w:val="Bezlisty"/>
    <w:pPr>
      <w:numPr>
        <w:numId w:val="90"/>
      </w:numPr>
    </w:pPr>
  </w:style>
  <w:style w:type="numbering" w:customStyle="1" w:styleId="WWOutlineListStyle29">
    <w:name w:val="WW_OutlineListStyle_29"/>
    <w:basedOn w:val="Bezlisty"/>
    <w:pPr>
      <w:numPr>
        <w:numId w:val="91"/>
      </w:numPr>
    </w:pPr>
  </w:style>
  <w:style w:type="numbering" w:customStyle="1" w:styleId="WWOutlineListStyle28">
    <w:name w:val="WW_OutlineListStyle_28"/>
    <w:basedOn w:val="Bezlisty"/>
    <w:pPr>
      <w:numPr>
        <w:numId w:val="92"/>
      </w:numPr>
    </w:pPr>
  </w:style>
  <w:style w:type="numbering" w:customStyle="1" w:styleId="WWOutlineListStyle27">
    <w:name w:val="WW_OutlineListStyle_27"/>
    <w:basedOn w:val="Bezlisty"/>
    <w:pPr>
      <w:numPr>
        <w:numId w:val="93"/>
      </w:numPr>
    </w:pPr>
  </w:style>
  <w:style w:type="numbering" w:customStyle="1" w:styleId="WWOutlineListStyle26">
    <w:name w:val="WW_OutlineListStyle_26"/>
    <w:basedOn w:val="Bezlisty"/>
    <w:pPr>
      <w:numPr>
        <w:numId w:val="94"/>
      </w:numPr>
    </w:pPr>
  </w:style>
  <w:style w:type="numbering" w:customStyle="1" w:styleId="WWOutlineListStyle25">
    <w:name w:val="WW_OutlineListStyle_25"/>
    <w:basedOn w:val="Bezlisty"/>
    <w:pPr>
      <w:numPr>
        <w:numId w:val="95"/>
      </w:numPr>
    </w:pPr>
  </w:style>
  <w:style w:type="numbering" w:customStyle="1" w:styleId="WWOutlineListStyle24">
    <w:name w:val="WW_OutlineListStyle_24"/>
    <w:basedOn w:val="Bezlisty"/>
    <w:pPr>
      <w:numPr>
        <w:numId w:val="96"/>
      </w:numPr>
    </w:pPr>
  </w:style>
  <w:style w:type="numbering" w:customStyle="1" w:styleId="WWOutlineListStyle23">
    <w:name w:val="WW_OutlineListStyle_23"/>
    <w:basedOn w:val="Bezlisty"/>
    <w:pPr>
      <w:numPr>
        <w:numId w:val="97"/>
      </w:numPr>
    </w:pPr>
  </w:style>
  <w:style w:type="numbering" w:customStyle="1" w:styleId="WWOutlineListStyle22">
    <w:name w:val="WW_OutlineListStyle_22"/>
    <w:basedOn w:val="Bezlisty"/>
    <w:pPr>
      <w:numPr>
        <w:numId w:val="98"/>
      </w:numPr>
    </w:pPr>
  </w:style>
  <w:style w:type="numbering" w:customStyle="1" w:styleId="WWOutlineListStyle21">
    <w:name w:val="WW_OutlineListStyle_21"/>
    <w:basedOn w:val="Bezlisty"/>
    <w:pPr>
      <w:numPr>
        <w:numId w:val="99"/>
      </w:numPr>
    </w:pPr>
  </w:style>
  <w:style w:type="numbering" w:customStyle="1" w:styleId="WWOutlineListStyle20">
    <w:name w:val="WW_OutlineListStyle_20"/>
    <w:basedOn w:val="Bezlisty"/>
    <w:pPr>
      <w:numPr>
        <w:numId w:val="100"/>
      </w:numPr>
    </w:pPr>
  </w:style>
  <w:style w:type="numbering" w:customStyle="1" w:styleId="WWOutlineListStyle19">
    <w:name w:val="WW_OutlineListStyle_19"/>
    <w:basedOn w:val="Bezlisty"/>
    <w:pPr>
      <w:numPr>
        <w:numId w:val="101"/>
      </w:numPr>
    </w:pPr>
  </w:style>
  <w:style w:type="numbering" w:customStyle="1" w:styleId="WWOutlineListStyle18">
    <w:name w:val="WW_OutlineListStyle_18"/>
    <w:basedOn w:val="Bezlisty"/>
    <w:pPr>
      <w:numPr>
        <w:numId w:val="102"/>
      </w:numPr>
    </w:pPr>
  </w:style>
  <w:style w:type="numbering" w:customStyle="1" w:styleId="WWOutlineListStyle17">
    <w:name w:val="WW_OutlineListStyle_17"/>
    <w:basedOn w:val="Bezlisty"/>
    <w:pPr>
      <w:numPr>
        <w:numId w:val="103"/>
      </w:numPr>
    </w:pPr>
  </w:style>
  <w:style w:type="numbering" w:customStyle="1" w:styleId="WWOutlineListStyle16">
    <w:name w:val="WW_OutlineListStyle_16"/>
    <w:basedOn w:val="Bezlisty"/>
    <w:pPr>
      <w:numPr>
        <w:numId w:val="104"/>
      </w:numPr>
    </w:pPr>
  </w:style>
  <w:style w:type="numbering" w:customStyle="1" w:styleId="WWOutlineListStyle15">
    <w:name w:val="WW_OutlineListStyle_15"/>
    <w:basedOn w:val="Bezlisty"/>
    <w:pPr>
      <w:numPr>
        <w:numId w:val="105"/>
      </w:numPr>
    </w:pPr>
  </w:style>
  <w:style w:type="numbering" w:customStyle="1" w:styleId="WWOutlineListStyle14">
    <w:name w:val="WW_OutlineListStyle_14"/>
    <w:basedOn w:val="Bezlisty"/>
    <w:pPr>
      <w:numPr>
        <w:numId w:val="106"/>
      </w:numPr>
    </w:pPr>
  </w:style>
  <w:style w:type="numbering" w:customStyle="1" w:styleId="WWOutlineListStyle13">
    <w:name w:val="WW_OutlineListStyle_13"/>
    <w:basedOn w:val="Bezlisty"/>
    <w:pPr>
      <w:numPr>
        <w:numId w:val="107"/>
      </w:numPr>
    </w:pPr>
  </w:style>
  <w:style w:type="numbering" w:customStyle="1" w:styleId="WWOutlineListStyle12">
    <w:name w:val="WW_OutlineListStyle_12"/>
    <w:basedOn w:val="Bezlisty"/>
    <w:pPr>
      <w:numPr>
        <w:numId w:val="108"/>
      </w:numPr>
    </w:pPr>
  </w:style>
  <w:style w:type="numbering" w:customStyle="1" w:styleId="WWOutlineListStyle11">
    <w:name w:val="WW_OutlineListStyle_11"/>
    <w:basedOn w:val="Bezlisty"/>
    <w:pPr>
      <w:numPr>
        <w:numId w:val="109"/>
      </w:numPr>
    </w:pPr>
  </w:style>
  <w:style w:type="numbering" w:customStyle="1" w:styleId="WWOutlineListStyle10">
    <w:name w:val="WW_OutlineListStyle_10"/>
    <w:basedOn w:val="Bezlisty"/>
    <w:pPr>
      <w:numPr>
        <w:numId w:val="110"/>
      </w:numPr>
    </w:pPr>
  </w:style>
  <w:style w:type="numbering" w:customStyle="1" w:styleId="WWOutlineListStyle9">
    <w:name w:val="WW_OutlineListStyle_9"/>
    <w:basedOn w:val="Bezlisty"/>
    <w:pPr>
      <w:numPr>
        <w:numId w:val="111"/>
      </w:numPr>
    </w:pPr>
  </w:style>
  <w:style w:type="numbering" w:customStyle="1" w:styleId="WWOutlineListStyle8">
    <w:name w:val="WW_OutlineListStyle_8"/>
    <w:basedOn w:val="Bezlisty"/>
    <w:pPr>
      <w:numPr>
        <w:numId w:val="112"/>
      </w:numPr>
    </w:pPr>
  </w:style>
  <w:style w:type="numbering" w:customStyle="1" w:styleId="WWOutlineListStyle7">
    <w:name w:val="WW_OutlineListStyle_7"/>
    <w:basedOn w:val="Bezlisty"/>
    <w:pPr>
      <w:numPr>
        <w:numId w:val="113"/>
      </w:numPr>
    </w:pPr>
  </w:style>
  <w:style w:type="numbering" w:customStyle="1" w:styleId="WWOutlineListStyle6">
    <w:name w:val="WW_OutlineListStyle_6"/>
    <w:basedOn w:val="Bezlisty"/>
    <w:pPr>
      <w:numPr>
        <w:numId w:val="114"/>
      </w:numPr>
    </w:pPr>
  </w:style>
  <w:style w:type="numbering" w:customStyle="1" w:styleId="WWOutlineListStyle5">
    <w:name w:val="WW_OutlineListStyle_5"/>
    <w:basedOn w:val="Bezlisty"/>
    <w:pPr>
      <w:numPr>
        <w:numId w:val="115"/>
      </w:numPr>
    </w:pPr>
  </w:style>
  <w:style w:type="numbering" w:customStyle="1" w:styleId="WWOutlineListStyle4">
    <w:name w:val="WW_OutlineListStyle_4"/>
    <w:basedOn w:val="Bezlisty"/>
    <w:pPr>
      <w:numPr>
        <w:numId w:val="116"/>
      </w:numPr>
    </w:pPr>
  </w:style>
  <w:style w:type="numbering" w:customStyle="1" w:styleId="WWOutlineListStyle3">
    <w:name w:val="WW_OutlineListStyle_3"/>
    <w:basedOn w:val="Bezlisty"/>
    <w:pPr>
      <w:numPr>
        <w:numId w:val="117"/>
      </w:numPr>
    </w:pPr>
  </w:style>
  <w:style w:type="numbering" w:customStyle="1" w:styleId="WWOutlineListStyle2">
    <w:name w:val="WW_OutlineListStyle_2"/>
    <w:basedOn w:val="Bezlisty"/>
    <w:pPr>
      <w:numPr>
        <w:numId w:val="118"/>
      </w:numPr>
    </w:pPr>
  </w:style>
  <w:style w:type="numbering" w:customStyle="1" w:styleId="WWOutlineListStyle1">
    <w:name w:val="WW_OutlineListStyle_1"/>
    <w:basedOn w:val="Bezlisty"/>
    <w:pPr>
      <w:numPr>
        <w:numId w:val="119"/>
      </w:numPr>
    </w:pPr>
  </w:style>
  <w:style w:type="numbering" w:customStyle="1" w:styleId="WWOutlineListStyle">
    <w:name w:val="WW_OutlineListStyle"/>
    <w:basedOn w:val="Bezlisty"/>
    <w:pPr>
      <w:numPr>
        <w:numId w:val="120"/>
      </w:numPr>
    </w:pPr>
  </w:style>
  <w:style w:type="numbering" w:customStyle="1" w:styleId="WW8Num1">
    <w:name w:val="WW8Num1"/>
    <w:basedOn w:val="Bezlisty"/>
    <w:pPr>
      <w:numPr>
        <w:numId w:val="121"/>
      </w:numPr>
    </w:pPr>
  </w:style>
  <w:style w:type="numbering" w:customStyle="1" w:styleId="WW8Num2">
    <w:name w:val="WW8Num2"/>
    <w:basedOn w:val="Bezlisty"/>
    <w:pPr>
      <w:numPr>
        <w:numId w:val="122"/>
      </w:numPr>
    </w:pPr>
  </w:style>
  <w:style w:type="numbering" w:customStyle="1" w:styleId="WW8Num3">
    <w:name w:val="WW8Num3"/>
    <w:basedOn w:val="Bezlisty"/>
    <w:pPr>
      <w:numPr>
        <w:numId w:val="123"/>
      </w:numPr>
    </w:pPr>
  </w:style>
  <w:style w:type="numbering" w:customStyle="1" w:styleId="WW8Num4">
    <w:name w:val="WW8Num4"/>
    <w:basedOn w:val="Bezlisty"/>
    <w:pPr>
      <w:numPr>
        <w:numId w:val="124"/>
      </w:numPr>
    </w:pPr>
  </w:style>
  <w:style w:type="numbering" w:customStyle="1" w:styleId="WW8Num5">
    <w:name w:val="WW8Num5"/>
    <w:basedOn w:val="Bezlisty"/>
    <w:pPr>
      <w:numPr>
        <w:numId w:val="125"/>
      </w:numPr>
    </w:pPr>
  </w:style>
  <w:style w:type="numbering" w:customStyle="1" w:styleId="WW8Num6">
    <w:name w:val="WW8Num6"/>
    <w:basedOn w:val="Bezlisty"/>
    <w:pPr>
      <w:numPr>
        <w:numId w:val="126"/>
      </w:numPr>
    </w:pPr>
  </w:style>
  <w:style w:type="numbering" w:customStyle="1" w:styleId="WW8Num7">
    <w:name w:val="WW8Num7"/>
    <w:basedOn w:val="Bezlisty"/>
    <w:pPr>
      <w:numPr>
        <w:numId w:val="127"/>
      </w:numPr>
    </w:pPr>
  </w:style>
  <w:style w:type="numbering" w:customStyle="1" w:styleId="WW8Num8">
    <w:name w:val="WW8Num8"/>
    <w:basedOn w:val="Bezlisty"/>
    <w:pPr>
      <w:numPr>
        <w:numId w:val="128"/>
      </w:numPr>
    </w:pPr>
  </w:style>
  <w:style w:type="numbering" w:customStyle="1" w:styleId="WW8Num9">
    <w:name w:val="WW8Num9"/>
    <w:basedOn w:val="Bezlisty"/>
    <w:pPr>
      <w:numPr>
        <w:numId w:val="129"/>
      </w:numPr>
    </w:pPr>
  </w:style>
  <w:style w:type="numbering" w:customStyle="1" w:styleId="WW8Num10">
    <w:name w:val="WW8Num10"/>
    <w:basedOn w:val="Bezlisty"/>
    <w:pPr>
      <w:numPr>
        <w:numId w:val="130"/>
      </w:numPr>
    </w:pPr>
  </w:style>
  <w:style w:type="numbering" w:customStyle="1" w:styleId="WW8Num11">
    <w:name w:val="WW8Num11"/>
    <w:basedOn w:val="Bezlisty"/>
    <w:pPr>
      <w:numPr>
        <w:numId w:val="131"/>
      </w:numPr>
    </w:pPr>
  </w:style>
  <w:style w:type="numbering" w:customStyle="1" w:styleId="WW8Num12">
    <w:name w:val="WW8Num12"/>
    <w:basedOn w:val="Bezlisty"/>
    <w:pPr>
      <w:numPr>
        <w:numId w:val="132"/>
      </w:numPr>
    </w:pPr>
  </w:style>
  <w:style w:type="numbering" w:customStyle="1" w:styleId="WW8Num13">
    <w:name w:val="WW8Num13"/>
    <w:basedOn w:val="Bezlisty"/>
    <w:pPr>
      <w:numPr>
        <w:numId w:val="133"/>
      </w:numPr>
    </w:pPr>
  </w:style>
  <w:style w:type="numbering" w:customStyle="1" w:styleId="WW8Num14">
    <w:name w:val="WW8Num14"/>
    <w:basedOn w:val="Bezlisty"/>
    <w:pPr>
      <w:numPr>
        <w:numId w:val="134"/>
      </w:numPr>
    </w:pPr>
  </w:style>
  <w:style w:type="numbering" w:customStyle="1" w:styleId="WW8Num15">
    <w:name w:val="WW8Num15"/>
    <w:basedOn w:val="Bezlisty"/>
    <w:pPr>
      <w:numPr>
        <w:numId w:val="135"/>
      </w:numPr>
    </w:pPr>
  </w:style>
  <w:style w:type="numbering" w:customStyle="1" w:styleId="WW8Num16">
    <w:name w:val="WW8Num16"/>
    <w:basedOn w:val="Bezlisty"/>
    <w:pPr>
      <w:numPr>
        <w:numId w:val="136"/>
      </w:numPr>
    </w:pPr>
  </w:style>
  <w:style w:type="numbering" w:customStyle="1" w:styleId="WW8Num17">
    <w:name w:val="WW8Num17"/>
    <w:basedOn w:val="Bezlisty"/>
    <w:pPr>
      <w:numPr>
        <w:numId w:val="137"/>
      </w:numPr>
    </w:pPr>
  </w:style>
  <w:style w:type="numbering" w:customStyle="1" w:styleId="WW8Num18">
    <w:name w:val="WW8Num18"/>
    <w:basedOn w:val="Bezlisty"/>
    <w:pPr>
      <w:numPr>
        <w:numId w:val="138"/>
      </w:numPr>
    </w:pPr>
  </w:style>
  <w:style w:type="numbering" w:customStyle="1" w:styleId="WW8Num19">
    <w:name w:val="WW8Num19"/>
    <w:basedOn w:val="Bezlisty"/>
    <w:pPr>
      <w:numPr>
        <w:numId w:val="139"/>
      </w:numPr>
    </w:pPr>
  </w:style>
  <w:style w:type="numbering" w:customStyle="1" w:styleId="WW8Num20">
    <w:name w:val="WW8Num20"/>
    <w:basedOn w:val="Bezlisty"/>
    <w:pPr>
      <w:numPr>
        <w:numId w:val="140"/>
      </w:numPr>
    </w:pPr>
  </w:style>
  <w:style w:type="numbering" w:customStyle="1" w:styleId="WW8Num21">
    <w:name w:val="WW8Num21"/>
    <w:basedOn w:val="Bezlisty"/>
    <w:pPr>
      <w:numPr>
        <w:numId w:val="141"/>
      </w:numPr>
    </w:pPr>
  </w:style>
  <w:style w:type="numbering" w:customStyle="1" w:styleId="WW8Num22">
    <w:name w:val="WW8Num22"/>
    <w:basedOn w:val="Bezlisty"/>
    <w:pPr>
      <w:numPr>
        <w:numId w:val="142"/>
      </w:numPr>
    </w:pPr>
  </w:style>
  <w:style w:type="numbering" w:customStyle="1" w:styleId="WW8Num23">
    <w:name w:val="WW8Num23"/>
    <w:basedOn w:val="Bezlisty"/>
    <w:pPr>
      <w:numPr>
        <w:numId w:val="143"/>
      </w:numPr>
    </w:pPr>
  </w:style>
  <w:style w:type="numbering" w:customStyle="1" w:styleId="WW8Num24">
    <w:name w:val="WW8Num24"/>
    <w:basedOn w:val="Bezlisty"/>
    <w:pPr>
      <w:numPr>
        <w:numId w:val="144"/>
      </w:numPr>
    </w:pPr>
  </w:style>
  <w:style w:type="numbering" w:customStyle="1" w:styleId="WW8Num25">
    <w:name w:val="WW8Num25"/>
    <w:basedOn w:val="Bezlisty"/>
    <w:pPr>
      <w:numPr>
        <w:numId w:val="145"/>
      </w:numPr>
    </w:pPr>
  </w:style>
  <w:style w:type="numbering" w:customStyle="1" w:styleId="WW8Num26">
    <w:name w:val="WW8Num26"/>
    <w:basedOn w:val="Bezlisty"/>
    <w:pPr>
      <w:numPr>
        <w:numId w:val="146"/>
      </w:numPr>
    </w:pPr>
  </w:style>
  <w:style w:type="numbering" w:customStyle="1" w:styleId="WW8Num27">
    <w:name w:val="WW8Num27"/>
    <w:basedOn w:val="Bezlisty"/>
    <w:pPr>
      <w:numPr>
        <w:numId w:val="147"/>
      </w:numPr>
    </w:pPr>
  </w:style>
  <w:style w:type="numbering" w:customStyle="1" w:styleId="WW8Num28">
    <w:name w:val="WW8Num28"/>
    <w:basedOn w:val="Bezlisty"/>
    <w:pPr>
      <w:numPr>
        <w:numId w:val="148"/>
      </w:numPr>
    </w:pPr>
  </w:style>
  <w:style w:type="numbering" w:customStyle="1" w:styleId="WW8Num29">
    <w:name w:val="WW8Num29"/>
    <w:basedOn w:val="Bezlisty"/>
    <w:pPr>
      <w:numPr>
        <w:numId w:val="149"/>
      </w:numPr>
    </w:pPr>
  </w:style>
  <w:style w:type="numbering" w:customStyle="1" w:styleId="WW8Num30">
    <w:name w:val="WW8Num30"/>
    <w:basedOn w:val="Bezlisty"/>
    <w:pPr>
      <w:numPr>
        <w:numId w:val="150"/>
      </w:numPr>
    </w:pPr>
  </w:style>
  <w:style w:type="numbering" w:customStyle="1" w:styleId="WW8Num31">
    <w:name w:val="WW8Num31"/>
    <w:basedOn w:val="Bezlisty"/>
    <w:pPr>
      <w:numPr>
        <w:numId w:val="151"/>
      </w:numPr>
    </w:pPr>
  </w:style>
  <w:style w:type="numbering" w:customStyle="1" w:styleId="WW8Num32">
    <w:name w:val="WW8Num32"/>
    <w:basedOn w:val="Bezlisty"/>
    <w:pPr>
      <w:numPr>
        <w:numId w:val="152"/>
      </w:numPr>
    </w:pPr>
  </w:style>
  <w:style w:type="numbering" w:customStyle="1" w:styleId="WW8Num33">
    <w:name w:val="WW8Num33"/>
    <w:basedOn w:val="Bezlisty"/>
    <w:pPr>
      <w:numPr>
        <w:numId w:val="153"/>
      </w:numPr>
    </w:pPr>
  </w:style>
  <w:style w:type="numbering" w:customStyle="1" w:styleId="WW8Num34">
    <w:name w:val="WW8Num34"/>
    <w:basedOn w:val="Bezlisty"/>
    <w:pPr>
      <w:numPr>
        <w:numId w:val="154"/>
      </w:numPr>
    </w:pPr>
  </w:style>
  <w:style w:type="numbering" w:customStyle="1" w:styleId="WW8Num35">
    <w:name w:val="WW8Num35"/>
    <w:basedOn w:val="Bezlisty"/>
    <w:pPr>
      <w:numPr>
        <w:numId w:val="155"/>
      </w:numPr>
    </w:pPr>
  </w:style>
  <w:style w:type="numbering" w:customStyle="1" w:styleId="WW8Num36">
    <w:name w:val="WW8Num36"/>
    <w:basedOn w:val="Bezlisty"/>
    <w:pPr>
      <w:numPr>
        <w:numId w:val="156"/>
      </w:numPr>
    </w:pPr>
  </w:style>
  <w:style w:type="numbering" w:customStyle="1" w:styleId="WW8Num37">
    <w:name w:val="WW8Num37"/>
    <w:basedOn w:val="Bezlisty"/>
    <w:pPr>
      <w:numPr>
        <w:numId w:val="157"/>
      </w:numPr>
    </w:pPr>
  </w:style>
  <w:style w:type="numbering" w:customStyle="1" w:styleId="WW8Num38">
    <w:name w:val="WW8Num38"/>
    <w:basedOn w:val="Bezlisty"/>
    <w:pPr>
      <w:numPr>
        <w:numId w:val="158"/>
      </w:numPr>
    </w:pPr>
  </w:style>
  <w:style w:type="numbering" w:customStyle="1" w:styleId="WW8Num39">
    <w:name w:val="WW8Num39"/>
    <w:basedOn w:val="Bezlisty"/>
    <w:pPr>
      <w:numPr>
        <w:numId w:val="159"/>
      </w:numPr>
    </w:pPr>
  </w:style>
  <w:style w:type="numbering" w:customStyle="1" w:styleId="WW8Num40">
    <w:name w:val="WW8Num40"/>
    <w:basedOn w:val="Bezlisty"/>
    <w:pPr>
      <w:numPr>
        <w:numId w:val="160"/>
      </w:numPr>
    </w:pPr>
  </w:style>
  <w:style w:type="numbering" w:customStyle="1" w:styleId="WW8Num41">
    <w:name w:val="WW8Num41"/>
    <w:basedOn w:val="Bezlisty"/>
    <w:pPr>
      <w:numPr>
        <w:numId w:val="161"/>
      </w:numPr>
    </w:pPr>
  </w:style>
  <w:style w:type="numbering" w:customStyle="1" w:styleId="WW8Num42">
    <w:name w:val="WW8Num42"/>
    <w:basedOn w:val="Bezlisty"/>
    <w:pPr>
      <w:numPr>
        <w:numId w:val="162"/>
      </w:numPr>
    </w:pPr>
  </w:style>
  <w:style w:type="numbering" w:customStyle="1" w:styleId="WW8Num43">
    <w:name w:val="WW8Num43"/>
    <w:basedOn w:val="Bezlisty"/>
    <w:pPr>
      <w:numPr>
        <w:numId w:val="163"/>
      </w:numPr>
    </w:pPr>
  </w:style>
  <w:style w:type="numbering" w:customStyle="1" w:styleId="WW8Num44">
    <w:name w:val="WW8Num44"/>
    <w:basedOn w:val="Bezlisty"/>
    <w:pPr>
      <w:numPr>
        <w:numId w:val="164"/>
      </w:numPr>
    </w:pPr>
  </w:style>
  <w:style w:type="numbering" w:customStyle="1" w:styleId="WW8Num45">
    <w:name w:val="WW8Num45"/>
    <w:basedOn w:val="Bezlisty"/>
    <w:pPr>
      <w:numPr>
        <w:numId w:val="165"/>
      </w:numPr>
    </w:pPr>
  </w:style>
  <w:style w:type="numbering" w:customStyle="1" w:styleId="WW8Num46">
    <w:name w:val="WW8Num46"/>
    <w:basedOn w:val="Bezlisty"/>
    <w:pPr>
      <w:numPr>
        <w:numId w:val="166"/>
      </w:numPr>
    </w:pPr>
  </w:style>
  <w:style w:type="numbering" w:customStyle="1" w:styleId="WW8Num47">
    <w:name w:val="WW8Num47"/>
    <w:basedOn w:val="Bezlisty"/>
    <w:pPr>
      <w:numPr>
        <w:numId w:val="167"/>
      </w:numPr>
    </w:pPr>
  </w:style>
  <w:style w:type="numbering" w:customStyle="1" w:styleId="WW8Num48">
    <w:name w:val="WW8Num48"/>
    <w:basedOn w:val="Bezlisty"/>
    <w:pPr>
      <w:numPr>
        <w:numId w:val="168"/>
      </w:numPr>
    </w:pPr>
  </w:style>
  <w:style w:type="numbering" w:customStyle="1" w:styleId="WW8Num49">
    <w:name w:val="WW8Num49"/>
    <w:basedOn w:val="Bezlisty"/>
    <w:pPr>
      <w:numPr>
        <w:numId w:val="169"/>
      </w:numPr>
    </w:pPr>
  </w:style>
  <w:style w:type="numbering" w:customStyle="1" w:styleId="WW8Num50">
    <w:name w:val="WW8Num50"/>
    <w:basedOn w:val="Bezlisty"/>
    <w:pPr>
      <w:numPr>
        <w:numId w:val="170"/>
      </w:numPr>
    </w:pPr>
  </w:style>
  <w:style w:type="numbering" w:customStyle="1" w:styleId="WW8Num51">
    <w:name w:val="WW8Num51"/>
    <w:basedOn w:val="Bezlisty"/>
    <w:pPr>
      <w:numPr>
        <w:numId w:val="171"/>
      </w:numPr>
    </w:pPr>
  </w:style>
  <w:style w:type="numbering" w:customStyle="1" w:styleId="WW8Num52">
    <w:name w:val="WW8Num52"/>
    <w:basedOn w:val="Bezlisty"/>
    <w:pPr>
      <w:numPr>
        <w:numId w:val="172"/>
      </w:numPr>
    </w:pPr>
  </w:style>
  <w:style w:type="numbering" w:customStyle="1" w:styleId="WW8Num53">
    <w:name w:val="WW8Num53"/>
    <w:basedOn w:val="Bezlisty"/>
    <w:pPr>
      <w:numPr>
        <w:numId w:val="173"/>
      </w:numPr>
    </w:pPr>
  </w:style>
  <w:style w:type="numbering" w:customStyle="1" w:styleId="WW8Num54">
    <w:name w:val="WW8Num54"/>
    <w:basedOn w:val="Bezlisty"/>
    <w:pPr>
      <w:numPr>
        <w:numId w:val="174"/>
      </w:numPr>
    </w:pPr>
  </w:style>
  <w:style w:type="numbering" w:customStyle="1" w:styleId="WW8Num55">
    <w:name w:val="WW8Num55"/>
    <w:basedOn w:val="Bezlisty"/>
    <w:pPr>
      <w:numPr>
        <w:numId w:val="175"/>
      </w:numPr>
    </w:pPr>
  </w:style>
  <w:style w:type="numbering" w:customStyle="1" w:styleId="WW8Num56">
    <w:name w:val="WW8Num56"/>
    <w:basedOn w:val="Bezlisty"/>
    <w:pPr>
      <w:numPr>
        <w:numId w:val="176"/>
      </w:numPr>
    </w:pPr>
  </w:style>
  <w:style w:type="numbering" w:customStyle="1" w:styleId="WW8Num57">
    <w:name w:val="WW8Num57"/>
    <w:basedOn w:val="Bezlisty"/>
    <w:pPr>
      <w:numPr>
        <w:numId w:val="177"/>
      </w:numPr>
    </w:pPr>
  </w:style>
  <w:style w:type="numbering" w:customStyle="1" w:styleId="WW8Num58">
    <w:name w:val="WW8Num58"/>
    <w:basedOn w:val="Bezlisty"/>
    <w:pPr>
      <w:numPr>
        <w:numId w:val="178"/>
      </w:numPr>
    </w:pPr>
  </w:style>
  <w:style w:type="numbering" w:customStyle="1" w:styleId="WW8Num59">
    <w:name w:val="WW8Num59"/>
    <w:basedOn w:val="Bezlisty"/>
    <w:pPr>
      <w:numPr>
        <w:numId w:val="179"/>
      </w:numPr>
    </w:pPr>
  </w:style>
  <w:style w:type="numbering" w:customStyle="1" w:styleId="WW8Num60">
    <w:name w:val="WW8Num60"/>
    <w:basedOn w:val="Bezlisty"/>
    <w:pPr>
      <w:numPr>
        <w:numId w:val="180"/>
      </w:numPr>
    </w:pPr>
  </w:style>
  <w:style w:type="numbering" w:customStyle="1" w:styleId="WW8Num61">
    <w:name w:val="WW8Num61"/>
    <w:basedOn w:val="Bezlisty"/>
    <w:pPr>
      <w:numPr>
        <w:numId w:val="181"/>
      </w:numPr>
    </w:pPr>
  </w:style>
  <w:style w:type="numbering" w:customStyle="1" w:styleId="WW8Num62">
    <w:name w:val="WW8Num62"/>
    <w:basedOn w:val="Bezlisty"/>
    <w:pPr>
      <w:numPr>
        <w:numId w:val="182"/>
      </w:numPr>
    </w:pPr>
  </w:style>
  <w:style w:type="numbering" w:customStyle="1" w:styleId="WW8Num63">
    <w:name w:val="WW8Num63"/>
    <w:basedOn w:val="Bezlisty"/>
    <w:pPr>
      <w:numPr>
        <w:numId w:val="183"/>
      </w:numPr>
    </w:pPr>
  </w:style>
  <w:style w:type="numbering" w:customStyle="1" w:styleId="WW8Num64">
    <w:name w:val="WW8Num64"/>
    <w:basedOn w:val="Bezlisty"/>
    <w:pPr>
      <w:numPr>
        <w:numId w:val="184"/>
      </w:numPr>
    </w:pPr>
  </w:style>
  <w:style w:type="numbering" w:customStyle="1" w:styleId="WW8Num65">
    <w:name w:val="WW8Num65"/>
    <w:basedOn w:val="Bezlisty"/>
    <w:pPr>
      <w:numPr>
        <w:numId w:val="18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9">
    <w:name w:val="WW_OutlineListStyle_119"/>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8">
    <w:name w:val="WW_OutlineListStyle_118"/>
    <w:basedOn w:val="Bezlisty"/>
    <w:pPr>
      <w:numPr>
        <w:numId w:val="2"/>
      </w:numPr>
    </w:pPr>
  </w:style>
  <w:style w:type="numbering" w:customStyle="1" w:styleId="WWOutlineListStyle117">
    <w:name w:val="WW_OutlineListStyle_117"/>
    <w:basedOn w:val="Bezlisty"/>
    <w:pPr>
      <w:numPr>
        <w:numId w:val="3"/>
      </w:numPr>
    </w:pPr>
  </w:style>
  <w:style w:type="numbering" w:customStyle="1" w:styleId="WWOutlineListStyle116">
    <w:name w:val="WW_OutlineListStyle_116"/>
    <w:basedOn w:val="Bezlisty"/>
    <w:pPr>
      <w:numPr>
        <w:numId w:val="4"/>
      </w:numPr>
    </w:pPr>
  </w:style>
  <w:style w:type="numbering" w:customStyle="1" w:styleId="WWOutlineListStyle115">
    <w:name w:val="WW_OutlineListStyle_115"/>
    <w:basedOn w:val="Bezlisty"/>
    <w:pPr>
      <w:numPr>
        <w:numId w:val="5"/>
      </w:numPr>
    </w:pPr>
  </w:style>
  <w:style w:type="numbering" w:customStyle="1" w:styleId="WWOutlineListStyle114">
    <w:name w:val="WW_OutlineListStyle_114"/>
    <w:basedOn w:val="Bezlisty"/>
    <w:pPr>
      <w:numPr>
        <w:numId w:val="6"/>
      </w:numPr>
    </w:pPr>
  </w:style>
  <w:style w:type="numbering" w:customStyle="1" w:styleId="WWOutlineListStyle113">
    <w:name w:val="WW_OutlineListStyle_113"/>
    <w:basedOn w:val="Bezlisty"/>
    <w:pPr>
      <w:numPr>
        <w:numId w:val="7"/>
      </w:numPr>
    </w:pPr>
  </w:style>
  <w:style w:type="numbering" w:customStyle="1" w:styleId="WWOutlineListStyle112">
    <w:name w:val="WW_OutlineListStyle_112"/>
    <w:basedOn w:val="Bezlisty"/>
    <w:pPr>
      <w:numPr>
        <w:numId w:val="8"/>
      </w:numPr>
    </w:pPr>
  </w:style>
  <w:style w:type="numbering" w:customStyle="1" w:styleId="WWOutlineListStyle111">
    <w:name w:val="WW_OutlineListStyle_111"/>
    <w:basedOn w:val="Bezlisty"/>
    <w:pPr>
      <w:numPr>
        <w:numId w:val="9"/>
      </w:numPr>
    </w:pPr>
  </w:style>
  <w:style w:type="numbering" w:customStyle="1" w:styleId="WWOutlineListStyle110">
    <w:name w:val="WW_OutlineListStyle_110"/>
    <w:basedOn w:val="Bezlisty"/>
    <w:pPr>
      <w:numPr>
        <w:numId w:val="10"/>
      </w:numPr>
    </w:pPr>
  </w:style>
  <w:style w:type="numbering" w:customStyle="1" w:styleId="WWOutlineListStyle109">
    <w:name w:val="WW_OutlineListStyle_109"/>
    <w:basedOn w:val="Bezlisty"/>
    <w:pPr>
      <w:numPr>
        <w:numId w:val="11"/>
      </w:numPr>
    </w:pPr>
  </w:style>
  <w:style w:type="numbering" w:customStyle="1" w:styleId="WWOutlineListStyle108">
    <w:name w:val="WW_OutlineListStyle_108"/>
    <w:basedOn w:val="Bezlisty"/>
    <w:pPr>
      <w:numPr>
        <w:numId w:val="12"/>
      </w:numPr>
    </w:pPr>
  </w:style>
  <w:style w:type="numbering" w:customStyle="1" w:styleId="WWOutlineListStyle107">
    <w:name w:val="WW_OutlineListStyle_107"/>
    <w:basedOn w:val="Bezlisty"/>
    <w:pPr>
      <w:numPr>
        <w:numId w:val="13"/>
      </w:numPr>
    </w:pPr>
  </w:style>
  <w:style w:type="numbering" w:customStyle="1" w:styleId="WWOutlineListStyle106">
    <w:name w:val="WW_OutlineListStyle_106"/>
    <w:basedOn w:val="Bezlisty"/>
    <w:pPr>
      <w:numPr>
        <w:numId w:val="14"/>
      </w:numPr>
    </w:pPr>
  </w:style>
  <w:style w:type="numbering" w:customStyle="1" w:styleId="WWOutlineListStyle105">
    <w:name w:val="WW_OutlineListStyle_105"/>
    <w:basedOn w:val="Bezlisty"/>
    <w:pPr>
      <w:numPr>
        <w:numId w:val="15"/>
      </w:numPr>
    </w:pPr>
  </w:style>
  <w:style w:type="numbering" w:customStyle="1" w:styleId="WWOutlineListStyle104">
    <w:name w:val="WW_OutlineListStyle_104"/>
    <w:basedOn w:val="Bezlisty"/>
    <w:pPr>
      <w:numPr>
        <w:numId w:val="16"/>
      </w:numPr>
    </w:pPr>
  </w:style>
  <w:style w:type="numbering" w:customStyle="1" w:styleId="WWOutlineListStyle103">
    <w:name w:val="WW_OutlineListStyle_103"/>
    <w:basedOn w:val="Bezlisty"/>
    <w:pPr>
      <w:numPr>
        <w:numId w:val="17"/>
      </w:numPr>
    </w:pPr>
  </w:style>
  <w:style w:type="numbering" w:customStyle="1" w:styleId="WWOutlineListStyle102">
    <w:name w:val="WW_OutlineListStyle_102"/>
    <w:basedOn w:val="Bezlisty"/>
    <w:pPr>
      <w:numPr>
        <w:numId w:val="18"/>
      </w:numPr>
    </w:pPr>
  </w:style>
  <w:style w:type="numbering" w:customStyle="1" w:styleId="WWOutlineListStyle101">
    <w:name w:val="WW_OutlineListStyle_101"/>
    <w:basedOn w:val="Bezlisty"/>
    <w:pPr>
      <w:numPr>
        <w:numId w:val="19"/>
      </w:numPr>
    </w:pPr>
  </w:style>
  <w:style w:type="numbering" w:customStyle="1" w:styleId="WWOutlineListStyle100">
    <w:name w:val="WW_OutlineListStyle_100"/>
    <w:basedOn w:val="Bezlisty"/>
    <w:pPr>
      <w:numPr>
        <w:numId w:val="20"/>
      </w:numPr>
    </w:pPr>
  </w:style>
  <w:style w:type="numbering" w:customStyle="1" w:styleId="WWOutlineListStyle99">
    <w:name w:val="WW_OutlineListStyle_99"/>
    <w:basedOn w:val="Bezlisty"/>
    <w:pPr>
      <w:numPr>
        <w:numId w:val="21"/>
      </w:numPr>
    </w:pPr>
  </w:style>
  <w:style w:type="numbering" w:customStyle="1" w:styleId="WWOutlineListStyle98">
    <w:name w:val="WW_OutlineListStyle_98"/>
    <w:basedOn w:val="Bezlisty"/>
    <w:pPr>
      <w:numPr>
        <w:numId w:val="22"/>
      </w:numPr>
    </w:pPr>
  </w:style>
  <w:style w:type="numbering" w:customStyle="1" w:styleId="WWOutlineListStyle97">
    <w:name w:val="WW_OutlineListStyle_97"/>
    <w:basedOn w:val="Bezlisty"/>
    <w:pPr>
      <w:numPr>
        <w:numId w:val="23"/>
      </w:numPr>
    </w:pPr>
  </w:style>
  <w:style w:type="numbering" w:customStyle="1" w:styleId="WWOutlineListStyle96">
    <w:name w:val="WW_OutlineListStyle_96"/>
    <w:basedOn w:val="Bezlisty"/>
    <w:pPr>
      <w:numPr>
        <w:numId w:val="24"/>
      </w:numPr>
    </w:pPr>
  </w:style>
  <w:style w:type="numbering" w:customStyle="1" w:styleId="WWOutlineListStyle95">
    <w:name w:val="WW_OutlineListStyle_95"/>
    <w:basedOn w:val="Bezlisty"/>
    <w:pPr>
      <w:numPr>
        <w:numId w:val="25"/>
      </w:numPr>
    </w:pPr>
  </w:style>
  <w:style w:type="numbering" w:customStyle="1" w:styleId="WWOutlineListStyle94">
    <w:name w:val="WW_OutlineListStyle_94"/>
    <w:basedOn w:val="Bezlisty"/>
    <w:pPr>
      <w:numPr>
        <w:numId w:val="26"/>
      </w:numPr>
    </w:pPr>
  </w:style>
  <w:style w:type="numbering" w:customStyle="1" w:styleId="WWOutlineListStyle93">
    <w:name w:val="WW_OutlineListStyle_93"/>
    <w:basedOn w:val="Bezlisty"/>
    <w:pPr>
      <w:numPr>
        <w:numId w:val="27"/>
      </w:numPr>
    </w:pPr>
  </w:style>
  <w:style w:type="numbering" w:customStyle="1" w:styleId="WWOutlineListStyle92">
    <w:name w:val="WW_OutlineListStyle_92"/>
    <w:basedOn w:val="Bezlisty"/>
    <w:pPr>
      <w:numPr>
        <w:numId w:val="28"/>
      </w:numPr>
    </w:pPr>
  </w:style>
  <w:style w:type="numbering" w:customStyle="1" w:styleId="WWOutlineListStyle91">
    <w:name w:val="WW_OutlineListStyle_91"/>
    <w:basedOn w:val="Bezlisty"/>
    <w:pPr>
      <w:numPr>
        <w:numId w:val="29"/>
      </w:numPr>
    </w:pPr>
  </w:style>
  <w:style w:type="numbering" w:customStyle="1" w:styleId="WWOutlineListStyle90">
    <w:name w:val="WW_OutlineListStyle_90"/>
    <w:basedOn w:val="Bezlisty"/>
    <w:pPr>
      <w:numPr>
        <w:numId w:val="30"/>
      </w:numPr>
    </w:pPr>
  </w:style>
  <w:style w:type="numbering" w:customStyle="1" w:styleId="WWOutlineListStyle89">
    <w:name w:val="WW_OutlineListStyle_89"/>
    <w:basedOn w:val="Bezlisty"/>
    <w:pPr>
      <w:numPr>
        <w:numId w:val="31"/>
      </w:numPr>
    </w:pPr>
  </w:style>
  <w:style w:type="numbering" w:customStyle="1" w:styleId="WWOutlineListStyle88">
    <w:name w:val="WW_OutlineListStyle_88"/>
    <w:basedOn w:val="Bezlisty"/>
    <w:pPr>
      <w:numPr>
        <w:numId w:val="32"/>
      </w:numPr>
    </w:pPr>
  </w:style>
  <w:style w:type="numbering" w:customStyle="1" w:styleId="WWOutlineListStyle87">
    <w:name w:val="WW_OutlineListStyle_87"/>
    <w:basedOn w:val="Bezlisty"/>
    <w:pPr>
      <w:numPr>
        <w:numId w:val="33"/>
      </w:numPr>
    </w:pPr>
  </w:style>
  <w:style w:type="numbering" w:customStyle="1" w:styleId="WWOutlineListStyle86">
    <w:name w:val="WW_OutlineListStyle_86"/>
    <w:basedOn w:val="Bezlisty"/>
    <w:pPr>
      <w:numPr>
        <w:numId w:val="34"/>
      </w:numPr>
    </w:pPr>
  </w:style>
  <w:style w:type="numbering" w:customStyle="1" w:styleId="WWOutlineListStyle85">
    <w:name w:val="WW_OutlineListStyle_85"/>
    <w:basedOn w:val="Bezlisty"/>
    <w:pPr>
      <w:numPr>
        <w:numId w:val="35"/>
      </w:numPr>
    </w:pPr>
  </w:style>
  <w:style w:type="numbering" w:customStyle="1" w:styleId="WWOutlineListStyle84">
    <w:name w:val="WW_OutlineListStyle_84"/>
    <w:basedOn w:val="Bezlisty"/>
    <w:pPr>
      <w:numPr>
        <w:numId w:val="36"/>
      </w:numPr>
    </w:pPr>
  </w:style>
  <w:style w:type="numbering" w:customStyle="1" w:styleId="WWOutlineListStyle83">
    <w:name w:val="WW_OutlineListStyle_83"/>
    <w:basedOn w:val="Bezlisty"/>
    <w:pPr>
      <w:numPr>
        <w:numId w:val="37"/>
      </w:numPr>
    </w:pPr>
  </w:style>
  <w:style w:type="numbering" w:customStyle="1" w:styleId="WWOutlineListStyle82">
    <w:name w:val="WW_OutlineListStyle_82"/>
    <w:basedOn w:val="Bezlisty"/>
    <w:pPr>
      <w:numPr>
        <w:numId w:val="38"/>
      </w:numPr>
    </w:pPr>
  </w:style>
  <w:style w:type="numbering" w:customStyle="1" w:styleId="WWOutlineListStyle81">
    <w:name w:val="WW_OutlineListStyle_81"/>
    <w:basedOn w:val="Bezlisty"/>
    <w:pPr>
      <w:numPr>
        <w:numId w:val="39"/>
      </w:numPr>
    </w:pPr>
  </w:style>
  <w:style w:type="numbering" w:customStyle="1" w:styleId="WWOutlineListStyle80">
    <w:name w:val="WW_OutlineListStyle_80"/>
    <w:basedOn w:val="Bezlisty"/>
    <w:pPr>
      <w:numPr>
        <w:numId w:val="40"/>
      </w:numPr>
    </w:pPr>
  </w:style>
  <w:style w:type="numbering" w:customStyle="1" w:styleId="WWOutlineListStyle79">
    <w:name w:val="WW_OutlineListStyle_79"/>
    <w:basedOn w:val="Bezlisty"/>
    <w:pPr>
      <w:numPr>
        <w:numId w:val="41"/>
      </w:numPr>
    </w:pPr>
  </w:style>
  <w:style w:type="numbering" w:customStyle="1" w:styleId="WWOutlineListStyle78">
    <w:name w:val="WW_OutlineListStyle_78"/>
    <w:basedOn w:val="Bezlisty"/>
    <w:pPr>
      <w:numPr>
        <w:numId w:val="42"/>
      </w:numPr>
    </w:pPr>
  </w:style>
  <w:style w:type="numbering" w:customStyle="1" w:styleId="WWOutlineListStyle77">
    <w:name w:val="WW_OutlineListStyle_77"/>
    <w:basedOn w:val="Bezlisty"/>
    <w:pPr>
      <w:numPr>
        <w:numId w:val="43"/>
      </w:numPr>
    </w:pPr>
  </w:style>
  <w:style w:type="numbering" w:customStyle="1" w:styleId="WWOutlineListStyle76">
    <w:name w:val="WW_OutlineListStyle_76"/>
    <w:basedOn w:val="Bezlisty"/>
    <w:pPr>
      <w:numPr>
        <w:numId w:val="44"/>
      </w:numPr>
    </w:pPr>
  </w:style>
  <w:style w:type="numbering" w:customStyle="1" w:styleId="WWOutlineListStyle75">
    <w:name w:val="WW_OutlineListStyle_75"/>
    <w:basedOn w:val="Bezlisty"/>
    <w:pPr>
      <w:numPr>
        <w:numId w:val="45"/>
      </w:numPr>
    </w:pPr>
  </w:style>
  <w:style w:type="numbering" w:customStyle="1" w:styleId="WWOutlineListStyle74">
    <w:name w:val="WW_OutlineListStyle_74"/>
    <w:basedOn w:val="Bezlisty"/>
    <w:pPr>
      <w:numPr>
        <w:numId w:val="46"/>
      </w:numPr>
    </w:pPr>
  </w:style>
  <w:style w:type="numbering" w:customStyle="1" w:styleId="WWOutlineListStyle73">
    <w:name w:val="WW_OutlineListStyle_73"/>
    <w:basedOn w:val="Bezlisty"/>
    <w:pPr>
      <w:numPr>
        <w:numId w:val="47"/>
      </w:numPr>
    </w:pPr>
  </w:style>
  <w:style w:type="numbering" w:customStyle="1" w:styleId="WWOutlineListStyle72">
    <w:name w:val="WW_OutlineListStyle_72"/>
    <w:basedOn w:val="Bezlisty"/>
    <w:pPr>
      <w:numPr>
        <w:numId w:val="48"/>
      </w:numPr>
    </w:pPr>
  </w:style>
  <w:style w:type="numbering" w:customStyle="1" w:styleId="WWOutlineListStyle71">
    <w:name w:val="WW_OutlineListStyle_71"/>
    <w:basedOn w:val="Bezlisty"/>
    <w:pPr>
      <w:numPr>
        <w:numId w:val="49"/>
      </w:numPr>
    </w:pPr>
  </w:style>
  <w:style w:type="numbering" w:customStyle="1" w:styleId="WWOutlineListStyle70">
    <w:name w:val="WW_OutlineListStyle_70"/>
    <w:basedOn w:val="Bezlisty"/>
    <w:pPr>
      <w:numPr>
        <w:numId w:val="50"/>
      </w:numPr>
    </w:pPr>
  </w:style>
  <w:style w:type="numbering" w:customStyle="1" w:styleId="WWOutlineListStyle69">
    <w:name w:val="WW_OutlineListStyle_69"/>
    <w:basedOn w:val="Bezlisty"/>
    <w:pPr>
      <w:numPr>
        <w:numId w:val="51"/>
      </w:numPr>
    </w:pPr>
  </w:style>
  <w:style w:type="numbering" w:customStyle="1" w:styleId="WWOutlineListStyle68">
    <w:name w:val="WW_OutlineListStyle_68"/>
    <w:basedOn w:val="Bezlisty"/>
    <w:pPr>
      <w:numPr>
        <w:numId w:val="52"/>
      </w:numPr>
    </w:pPr>
  </w:style>
  <w:style w:type="numbering" w:customStyle="1" w:styleId="WWOutlineListStyle67">
    <w:name w:val="WW_OutlineListStyle_67"/>
    <w:basedOn w:val="Bezlisty"/>
    <w:pPr>
      <w:numPr>
        <w:numId w:val="53"/>
      </w:numPr>
    </w:pPr>
  </w:style>
  <w:style w:type="numbering" w:customStyle="1" w:styleId="WWOutlineListStyle66">
    <w:name w:val="WW_OutlineListStyle_66"/>
    <w:basedOn w:val="Bezlisty"/>
    <w:pPr>
      <w:numPr>
        <w:numId w:val="54"/>
      </w:numPr>
    </w:pPr>
  </w:style>
  <w:style w:type="numbering" w:customStyle="1" w:styleId="WWOutlineListStyle65">
    <w:name w:val="WW_OutlineListStyle_65"/>
    <w:basedOn w:val="Bezlisty"/>
    <w:pPr>
      <w:numPr>
        <w:numId w:val="55"/>
      </w:numPr>
    </w:pPr>
  </w:style>
  <w:style w:type="numbering" w:customStyle="1" w:styleId="WWOutlineListStyle64">
    <w:name w:val="WW_OutlineListStyle_64"/>
    <w:basedOn w:val="Bezlisty"/>
    <w:pPr>
      <w:numPr>
        <w:numId w:val="56"/>
      </w:numPr>
    </w:pPr>
  </w:style>
  <w:style w:type="numbering" w:customStyle="1" w:styleId="WWOutlineListStyle63">
    <w:name w:val="WW_OutlineListStyle_63"/>
    <w:basedOn w:val="Bezlisty"/>
    <w:pPr>
      <w:numPr>
        <w:numId w:val="57"/>
      </w:numPr>
    </w:pPr>
  </w:style>
  <w:style w:type="numbering" w:customStyle="1" w:styleId="WWOutlineListStyle62">
    <w:name w:val="WW_OutlineListStyle_62"/>
    <w:basedOn w:val="Bezlisty"/>
    <w:pPr>
      <w:numPr>
        <w:numId w:val="58"/>
      </w:numPr>
    </w:pPr>
  </w:style>
  <w:style w:type="numbering" w:customStyle="1" w:styleId="WWOutlineListStyle61">
    <w:name w:val="WW_OutlineListStyle_61"/>
    <w:basedOn w:val="Bezlisty"/>
    <w:pPr>
      <w:numPr>
        <w:numId w:val="59"/>
      </w:numPr>
    </w:pPr>
  </w:style>
  <w:style w:type="numbering" w:customStyle="1" w:styleId="WWOutlineListStyle60">
    <w:name w:val="WW_OutlineListStyle_60"/>
    <w:basedOn w:val="Bezlisty"/>
    <w:pPr>
      <w:numPr>
        <w:numId w:val="60"/>
      </w:numPr>
    </w:pPr>
  </w:style>
  <w:style w:type="numbering" w:customStyle="1" w:styleId="WWOutlineListStyle59">
    <w:name w:val="WW_OutlineListStyle_59"/>
    <w:basedOn w:val="Bezlisty"/>
    <w:pPr>
      <w:numPr>
        <w:numId w:val="61"/>
      </w:numPr>
    </w:pPr>
  </w:style>
  <w:style w:type="numbering" w:customStyle="1" w:styleId="WWOutlineListStyle58">
    <w:name w:val="WW_OutlineListStyle_58"/>
    <w:basedOn w:val="Bezlisty"/>
    <w:pPr>
      <w:numPr>
        <w:numId w:val="62"/>
      </w:numPr>
    </w:pPr>
  </w:style>
  <w:style w:type="numbering" w:customStyle="1" w:styleId="WWOutlineListStyle57">
    <w:name w:val="WW_OutlineListStyle_57"/>
    <w:basedOn w:val="Bezlisty"/>
    <w:pPr>
      <w:numPr>
        <w:numId w:val="63"/>
      </w:numPr>
    </w:pPr>
  </w:style>
  <w:style w:type="numbering" w:customStyle="1" w:styleId="WWOutlineListStyle56">
    <w:name w:val="WW_OutlineListStyle_56"/>
    <w:basedOn w:val="Bezlisty"/>
    <w:pPr>
      <w:numPr>
        <w:numId w:val="64"/>
      </w:numPr>
    </w:pPr>
  </w:style>
  <w:style w:type="numbering" w:customStyle="1" w:styleId="WWOutlineListStyle55">
    <w:name w:val="WW_OutlineListStyle_55"/>
    <w:basedOn w:val="Bezlisty"/>
    <w:pPr>
      <w:numPr>
        <w:numId w:val="65"/>
      </w:numPr>
    </w:pPr>
  </w:style>
  <w:style w:type="numbering" w:customStyle="1" w:styleId="WWOutlineListStyle54">
    <w:name w:val="WW_OutlineListStyle_54"/>
    <w:basedOn w:val="Bezlisty"/>
    <w:pPr>
      <w:numPr>
        <w:numId w:val="66"/>
      </w:numPr>
    </w:pPr>
  </w:style>
  <w:style w:type="numbering" w:customStyle="1" w:styleId="WWOutlineListStyle53">
    <w:name w:val="WW_OutlineListStyle_53"/>
    <w:basedOn w:val="Bezlisty"/>
    <w:pPr>
      <w:numPr>
        <w:numId w:val="67"/>
      </w:numPr>
    </w:pPr>
  </w:style>
  <w:style w:type="numbering" w:customStyle="1" w:styleId="WWOutlineListStyle52">
    <w:name w:val="WW_OutlineListStyle_52"/>
    <w:basedOn w:val="Bezlisty"/>
    <w:pPr>
      <w:numPr>
        <w:numId w:val="68"/>
      </w:numPr>
    </w:pPr>
  </w:style>
  <w:style w:type="numbering" w:customStyle="1" w:styleId="WWOutlineListStyle51">
    <w:name w:val="WW_OutlineListStyle_51"/>
    <w:basedOn w:val="Bezlisty"/>
    <w:pPr>
      <w:numPr>
        <w:numId w:val="69"/>
      </w:numPr>
    </w:pPr>
  </w:style>
  <w:style w:type="numbering" w:customStyle="1" w:styleId="WWOutlineListStyle50">
    <w:name w:val="WW_OutlineListStyle_50"/>
    <w:basedOn w:val="Bezlisty"/>
    <w:pPr>
      <w:numPr>
        <w:numId w:val="70"/>
      </w:numPr>
    </w:pPr>
  </w:style>
  <w:style w:type="numbering" w:customStyle="1" w:styleId="WWOutlineListStyle49">
    <w:name w:val="WW_OutlineListStyle_49"/>
    <w:basedOn w:val="Bezlisty"/>
    <w:pPr>
      <w:numPr>
        <w:numId w:val="71"/>
      </w:numPr>
    </w:pPr>
  </w:style>
  <w:style w:type="numbering" w:customStyle="1" w:styleId="WWOutlineListStyle48">
    <w:name w:val="WW_OutlineListStyle_48"/>
    <w:basedOn w:val="Bezlisty"/>
    <w:pPr>
      <w:numPr>
        <w:numId w:val="72"/>
      </w:numPr>
    </w:pPr>
  </w:style>
  <w:style w:type="numbering" w:customStyle="1" w:styleId="WWOutlineListStyle47">
    <w:name w:val="WW_OutlineListStyle_47"/>
    <w:basedOn w:val="Bezlisty"/>
    <w:pPr>
      <w:numPr>
        <w:numId w:val="73"/>
      </w:numPr>
    </w:pPr>
  </w:style>
  <w:style w:type="numbering" w:customStyle="1" w:styleId="WWOutlineListStyle46">
    <w:name w:val="WW_OutlineListStyle_46"/>
    <w:basedOn w:val="Bezlisty"/>
    <w:pPr>
      <w:numPr>
        <w:numId w:val="74"/>
      </w:numPr>
    </w:pPr>
  </w:style>
  <w:style w:type="numbering" w:customStyle="1" w:styleId="WWOutlineListStyle45">
    <w:name w:val="WW_OutlineListStyle_45"/>
    <w:basedOn w:val="Bezlisty"/>
    <w:pPr>
      <w:numPr>
        <w:numId w:val="75"/>
      </w:numPr>
    </w:pPr>
  </w:style>
  <w:style w:type="numbering" w:customStyle="1" w:styleId="WWOutlineListStyle44">
    <w:name w:val="WW_OutlineListStyle_44"/>
    <w:basedOn w:val="Bezlisty"/>
    <w:pPr>
      <w:numPr>
        <w:numId w:val="76"/>
      </w:numPr>
    </w:pPr>
  </w:style>
  <w:style w:type="numbering" w:customStyle="1" w:styleId="WWOutlineListStyle43">
    <w:name w:val="WW_OutlineListStyle_43"/>
    <w:basedOn w:val="Bezlisty"/>
    <w:pPr>
      <w:numPr>
        <w:numId w:val="77"/>
      </w:numPr>
    </w:pPr>
  </w:style>
  <w:style w:type="numbering" w:customStyle="1" w:styleId="WWOutlineListStyle42">
    <w:name w:val="WW_OutlineListStyle_42"/>
    <w:basedOn w:val="Bezlisty"/>
    <w:pPr>
      <w:numPr>
        <w:numId w:val="78"/>
      </w:numPr>
    </w:pPr>
  </w:style>
  <w:style w:type="numbering" w:customStyle="1" w:styleId="WWOutlineListStyle41">
    <w:name w:val="WW_OutlineListStyle_41"/>
    <w:basedOn w:val="Bezlisty"/>
    <w:pPr>
      <w:numPr>
        <w:numId w:val="79"/>
      </w:numPr>
    </w:pPr>
  </w:style>
  <w:style w:type="numbering" w:customStyle="1" w:styleId="WWOutlineListStyle40">
    <w:name w:val="WW_OutlineListStyle_40"/>
    <w:basedOn w:val="Bezlisty"/>
    <w:pPr>
      <w:numPr>
        <w:numId w:val="80"/>
      </w:numPr>
    </w:pPr>
  </w:style>
  <w:style w:type="numbering" w:customStyle="1" w:styleId="WWOutlineListStyle39">
    <w:name w:val="WW_OutlineListStyle_39"/>
    <w:basedOn w:val="Bezlisty"/>
    <w:pPr>
      <w:numPr>
        <w:numId w:val="81"/>
      </w:numPr>
    </w:pPr>
  </w:style>
  <w:style w:type="numbering" w:customStyle="1" w:styleId="WWOutlineListStyle38">
    <w:name w:val="WW_OutlineListStyle_38"/>
    <w:basedOn w:val="Bezlisty"/>
    <w:pPr>
      <w:numPr>
        <w:numId w:val="82"/>
      </w:numPr>
    </w:pPr>
  </w:style>
  <w:style w:type="numbering" w:customStyle="1" w:styleId="WWOutlineListStyle37">
    <w:name w:val="WW_OutlineListStyle_37"/>
    <w:basedOn w:val="Bezlisty"/>
    <w:pPr>
      <w:numPr>
        <w:numId w:val="83"/>
      </w:numPr>
    </w:pPr>
  </w:style>
  <w:style w:type="numbering" w:customStyle="1" w:styleId="WWOutlineListStyle36">
    <w:name w:val="WW_OutlineListStyle_36"/>
    <w:basedOn w:val="Bezlisty"/>
    <w:pPr>
      <w:numPr>
        <w:numId w:val="84"/>
      </w:numPr>
    </w:pPr>
  </w:style>
  <w:style w:type="numbering" w:customStyle="1" w:styleId="WWOutlineListStyle35">
    <w:name w:val="WW_OutlineListStyle_35"/>
    <w:basedOn w:val="Bezlisty"/>
    <w:pPr>
      <w:numPr>
        <w:numId w:val="85"/>
      </w:numPr>
    </w:pPr>
  </w:style>
  <w:style w:type="numbering" w:customStyle="1" w:styleId="WWOutlineListStyle34">
    <w:name w:val="WW_OutlineListStyle_34"/>
    <w:basedOn w:val="Bezlisty"/>
    <w:pPr>
      <w:numPr>
        <w:numId w:val="86"/>
      </w:numPr>
    </w:pPr>
  </w:style>
  <w:style w:type="numbering" w:customStyle="1" w:styleId="WWOutlineListStyle33">
    <w:name w:val="WW_OutlineListStyle_33"/>
    <w:basedOn w:val="Bezlisty"/>
    <w:pPr>
      <w:numPr>
        <w:numId w:val="87"/>
      </w:numPr>
    </w:pPr>
  </w:style>
  <w:style w:type="numbering" w:customStyle="1" w:styleId="WWOutlineListStyle32">
    <w:name w:val="WW_OutlineListStyle_32"/>
    <w:basedOn w:val="Bezlisty"/>
    <w:pPr>
      <w:numPr>
        <w:numId w:val="88"/>
      </w:numPr>
    </w:pPr>
  </w:style>
  <w:style w:type="numbering" w:customStyle="1" w:styleId="WWOutlineListStyle31">
    <w:name w:val="WW_OutlineListStyle_31"/>
    <w:basedOn w:val="Bezlisty"/>
    <w:pPr>
      <w:numPr>
        <w:numId w:val="89"/>
      </w:numPr>
    </w:pPr>
  </w:style>
  <w:style w:type="numbering" w:customStyle="1" w:styleId="WWOutlineListStyle30">
    <w:name w:val="WW_OutlineListStyle_30"/>
    <w:basedOn w:val="Bezlisty"/>
    <w:pPr>
      <w:numPr>
        <w:numId w:val="90"/>
      </w:numPr>
    </w:pPr>
  </w:style>
  <w:style w:type="numbering" w:customStyle="1" w:styleId="WWOutlineListStyle29">
    <w:name w:val="WW_OutlineListStyle_29"/>
    <w:basedOn w:val="Bezlisty"/>
    <w:pPr>
      <w:numPr>
        <w:numId w:val="91"/>
      </w:numPr>
    </w:pPr>
  </w:style>
  <w:style w:type="numbering" w:customStyle="1" w:styleId="WWOutlineListStyle28">
    <w:name w:val="WW_OutlineListStyle_28"/>
    <w:basedOn w:val="Bezlisty"/>
    <w:pPr>
      <w:numPr>
        <w:numId w:val="92"/>
      </w:numPr>
    </w:pPr>
  </w:style>
  <w:style w:type="numbering" w:customStyle="1" w:styleId="WWOutlineListStyle27">
    <w:name w:val="WW_OutlineListStyle_27"/>
    <w:basedOn w:val="Bezlisty"/>
    <w:pPr>
      <w:numPr>
        <w:numId w:val="93"/>
      </w:numPr>
    </w:pPr>
  </w:style>
  <w:style w:type="numbering" w:customStyle="1" w:styleId="WWOutlineListStyle26">
    <w:name w:val="WW_OutlineListStyle_26"/>
    <w:basedOn w:val="Bezlisty"/>
    <w:pPr>
      <w:numPr>
        <w:numId w:val="94"/>
      </w:numPr>
    </w:pPr>
  </w:style>
  <w:style w:type="numbering" w:customStyle="1" w:styleId="WWOutlineListStyle25">
    <w:name w:val="WW_OutlineListStyle_25"/>
    <w:basedOn w:val="Bezlisty"/>
    <w:pPr>
      <w:numPr>
        <w:numId w:val="95"/>
      </w:numPr>
    </w:pPr>
  </w:style>
  <w:style w:type="numbering" w:customStyle="1" w:styleId="WWOutlineListStyle24">
    <w:name w:val="WW_OutlineListStyle_24"/>
    <w:basedOn w:val="Bezlisty"/>
    <w:pPr>
      <w:numPr>
        <w:numId w:val="96"/>
      </w:numPr>
    </w:pPr>
  </w:style>
  <w:style w:type="numbering" w:customStyle="1" w:styleId="WWOutlineListStyle23">
    <w:name w:val="WW_OutlineListStyle_23"/>
    <w:basedOn w:val="Bezlisty"/>
    <w:pPr>
      <w:numPr>
        <w:numId w:val="97"/>
      </w:numPr>
    </w:pPr>
  </w:style>
  <w:style w:type="numbering" w:customStyle="1" w:styleId="WWOutlineListStyle22">
    <w:name w:val="WW_OutlineListStyle_22"/>
    <w:basedOn w:val="Bezlisty"/>
    <w:pPr>
      <w:numPr>
        <w:numId w:val="98"/>
      </w:numPr>
    </w:pPr>
  </w:style>
  <w:style w:type="numbering" w:customStyle="1" w:styleId="WWOutlineListStyle21">
    <w:name w:val="WW_OutlineListStyle_21"/>
    <w:basedOn w:val="Bezlisty"/>
    <w:pPr>
      <w:numPr>
        <w:numId w:val="99"/>
      </w:numPr>
    </w:pPr>
  </w:style>
  <w:style w:type="numbering" w:customStyle="1" w:styleId="WWOutlineListStyle20">
    <w:name w:val="WW_OutlineListStyle_20"/>
    <w:basedOn w:val="Bezlisty"/>
    <w:pPr>
      <w:numPr>
        <w:numId w:val="100"/>
      </w:numPr>
    </w:pPr>
  </w:style>
  <w:style w:type="numbering" w:customStyle="1" w:styleId="WWOutlineListStyle19">
    <w:name w:val="WW_OutlineListStyle_19"/>
    <w:basedOn w:val="Bezlisty"/>
    <w:pPr>
      <w:numPr>
        <w:numId w:val="101"/>
      </w:numPr>
    </w:pPr>
  </w:style>
  <w:style w:type="numbering" w:customStyle="1" w:styleId="WWOutlineListStyle18">
    <w:name w:val="WW_OutlineListStyle_18"/>
    <w:basedOn w:val="Bezlisty"/>
    <w:pPr>
      <w:numPr>
        <w:numId w:val="102"/>
      </w:numPr>
    </w:pPr>
  </w:style>
  <w:style w:type="numbering" w:customStyle="1" w:styleId="WWOutlineListStyle17">
    <w:name w:val="WW_OutlineListStyle_17"/>
    <w:basedOn w:val="Bezlisty"/>
    <w:pPr>
      <w:numPr>
        <w:numId w:val="103"/>
      </w:numPr>
    </w:pPr>
  </w:style>
  <w:style w:type="numbering" w:customStyle="1" w:styleId="WWOutlineListStyle16">
    <w:name w:val="WW_OutlineListStyle_16"/>
    <w:basedOn w:val="Bezlisty"/>
    <w:pPr>
      <w:numPr>
        <w:numId w:val="104"/>
      </w:numPr>
    </w:pPr>
  </w:style>
  <w:style w:type="numbering" w:customStyle="1" w:styleId="WWOutlineListStyle15">
    <w:name w:val="WW_OutlineListStyle_15"/>
    <w:basedOn w:val="Bezlisty"/>
    <w:pPr>
      <w:numPr>
        <w:numId w:val="105"/>
      </w:numPr>
    </w:pPr>
  </w:style>
  <w:style w:type="numbering" w:customStyle="1" w:styleId="WWOutlineListStyle14">
    <w:name w:val="WW_OutlineListStyle_14"/>
    <w:basedOn w:val="Bezlisty"/>
    <w:pPr>
      <w:numPr>
        <w:numId w:val="106"/>
      </w:numPr>
    </w:pPr>
  </w:style>
  <w:style w:type="numbering" w:customStyle="1" w:styleId="WWOutlineListStyle13">
    <w:name w:val="WW_OutlineListStyle_13"/>
    <w:basedOn w:val="Bezlisty"/>
    <w:pPr>
      <w:numPr>
        <w:numId w:val="107"/>
      </w:numPr>
    </w:pPr>
  </w:style>
  <w:style w:type="numbering" w:customStyle="1" w:styleId="WWOutlineListStyle12">
    <w:name w:val="WW_OutlineListStyle_12"/>
    <w:basedOn w:val="Bezlisty"/>
    <w:pPr>
      <w:numPr>
        <w:numId w:val="108"/>
      </w:numPr>
    </w:pPr>
  </w:style>
  <w:style w:type="numbering" w:customStyle="1" w:styleId="WWOutlineListStyle11">
    <w:name w:val="WW_OutlineListStyle_11"/>
    <w:basedOn w:val="Bezlisty"/>
    <w:pPr>
      <w:numPr>
        <w:numId w:val="109"/>
      </w:numPr>
    </w:pPr>
  </w:style>
  <w:style w:type="numbering" w:customStyle="1" w:styleId="WWOutlineListStyle10">
    <w:name w:val="WW_OutlineListStyle_10"/>
    <w:basedOn w:val="Bezlisty"/>
    <w:pPr>
      <w:numPr>
        <w:numId w:val="110"/>
      </w:numPr>
    </w:pPr>
  </w:style>
  <w:style w:type="numbering" w:customStyle="1" w:styleId="WWOutlineListStyle9">
    <w:name w:val="WW_OutlineListStyle_9"/>
    <w:basedOn w:val="Bezlisty"/>
    <w:pPr>
      <w:numPr>
        <w:numId w:val="111"/>
      </w:numPr>
    </w:pPr>
  </w:style>
  <w:style w:type="numbering" w:customStyle="1" w:styleId="WWOutlineListStyle8">
    <w:name w:val="WW_OutlineListStyle_8"/>
    <w:basedOn w:val="Bezlisty"/>
    <w:pPr>
      <w:numPr>
        <w:numId w:val="112"/>
      </w:numPr>
    </w:pPr>
  </w:style>
  <w:style w:type="numbering" w:customStyle="1" w:styleId="WWOutlineListStyle7">
    <w:name w:val="WW_OutlineListStyle_7"/>
    <w:basedOn w:val="Bezlisty"/>
    <w:pPr>
      <w:numPr>
        <w:numId w:val="113"/>
      </w:numPr>
    </w:pPr>
  </w:style>
  <w:style w:type="numbering" w:customStyle="1" w:styleId="WWOutlineListStyle6">
    <w:name w:val="WW_OutlineListStyle_6"/>
    <w:basedOn w:val="Bezlisty"/>
    <w:pPr>
      <w:numPr>
        <w:numId w:val="114"/>
      </w:numPr>
    </w:pPr>
  </w:style>
  <w:style w:type="numbering" w:customStyle="1" w:styleId="WWOutlineListStyle5">
    <w:name w:val="WW_OutlineListStyle_5"/>
    <w:basedOn w:val="Bezlisty"/>
    <w:pPr>
      <w:numPr>
        <w:numId w:val="115"/>
      </w:numPr>
    </w:pPr>
  </w:style>
  <w:style w:type="numbering" w:customStyle="1" w:styleId="WWOutlineListStyle4">
    <w:name w:val="WW_OutlineListStyle_4"/>
    <w:basedOn w:val="Bezlisty"/>
    <w:pPr>
      <w:numPr>
        <w:numId w:val="116"/>
      </w:numPr>
    </w:pPr>
  </w:style>
  <w:style w:type="numbering" w:customStyle="1" w:styleId="WWOutlineListStyle3">
    <w:name w:val="WW_OutlineListStyle_3"/>
    <w:basedOn w:val="Bezlisty"/>
    <w:pPr>
      <w:numPr>
        <w:numId w:val="117"/>
      </w:numPr>
    </w:pPr>
  </w:style>
  <w:style w:type="numbering" w:customStyle="1" w:styleId="WWOutlineListStyle2">
    <w:name w:val="WW_OutlineListStyle_2"/>
    <w:basedOn w:val="Bezlisty"/>
    <w:pPr>
      <w:numPr>
        <w:numId w:val="118"/>
      </w:numPr>
    </w:pPr>
  </w:style>
  <w:style w:type="numbering" w:customStyle="1" w:styleId="WWOutlineListStyle1">
    <w:name w:val="WW_OutlineListStyle_1"/>
    <w:basedOn w:val="Bezlisty"/>
    <w:pPr>
      <w:numPr>
        <w:numId w:val="119"/>
      </w:numPr>
    </w:pPr>
  </w:style>
  <w:style w:type="numbering" w:customStyle="1" w:styleId="WWOutlineListStyle">
    <w:name w:val="WW_OutlineListStyle"/>
    <w:basedOn w:val="Bezlisty"/>
    <w:pPr>
      <w:numPr>
        <w:numId w:val="120"/>
      </w:numPr>
    </w:pPr>
  </w:style>
  <w:style w:type="numbering" w:customStyle="1" w:styleId="WW8Num1">
    <w:name w:val="WW8Num1"/>
    <w:basedOn w:val="Bezlisty"/>
    <w:pPr>
      <w:numPr>
        <w:numId w:val="121"/>
      </w:numPr>
    </w:pPr>
  </w:style>
  <w:style w:type="numbering" w:customStyle="1" w:styleId="WW8Num2">
    <w:name w:val="WW8Num2"/>
    <w:basedOn w:val="Bezlisty"/>
    <w:pPr>
      <w:numPr>
        <w:numId w:val="122"/>
      </w:numPr>
    </w:pPr>
  </w:style>
  <w:style w:type="numbering" w:customStyle="1" w:styleId="WW8Num3">
    <w:name w:val="WW8Num3"/>
    <w:basedOn w:val="Bezlisty"/>
    <w:pPr>
      <w:numPr>
        <w:numId w:val="123"/>
      </w:numPr>
    </w:pPr>
  </w:style>
  <w:style w:type="numbering" w:customStyle="1" w:styleId="WW8Num4">
    <w:name w:val="WW8Num4"/>
    <w:basedOn w:val="Bezlisty"/>
    <w:pPr>
      <w:numPr>
        <w:numId w:val="124"/>
      </w:numPr>
    </w:pPr>
  </w:style>
  <w:style w:type="numbering" w:customStyle="1" w:styleId="WW8Num5">
    <w:name w:val="WW8Num5"/>
    <w:basedOn w:val="Bezlisty"/>
    <w:pPr>
      <w:numPr>
        <w:numId w:val="125"/>
      </w:numPr>
    </w:pPr>
  </w:style>
  <w:style w:type="numbering" w:customStyle="1" w:styleId="WW8Num6">
    <w:name w:val="WW8Num6"/>
    <w:basedOn w:val="Bezlisty"/>
    <w:pPr>
      <w:numPr>
        <w:numId w:val="126"/>
      </w:numPr>
    </w:pPr>
  </w:style>
  <w:style w:type="numbering" w:customStyle="1" w:styleId="WW8Num7">
    <w:name w:val="WW8Num7"/>
    <w:basedOn w:val="Bezlisty"/>
    <w:pPr>
      <w:numPr>
        <w:numId w:val="127"/>
      </w:numPr>
    </w:pPr>
  </w:style>
  <w:style w:type="numbering" w:customStyle="1" w:styleId="WW8Num8">
    <w:name w:val="WW8Num8"/>
    <w:basedOn w:val="Bezlisty"/>
    <w:pPr>
      <w:numPr>
        <w:numId w:val="128"/>
      </w:numPr>
    </w:pPr>
  </w:style>
  <w:style w:type="numbering" w:customStyle="1" w:styleId="WW8Num9">
    <w:name w:val="WW8Num9"/>
    <w:basedOn w:val="Bezlisty"/>
    <w:pPr>
      <w:numPr>
        <w:numId w:val="129"/>
      </w:numPr>
    </w:pPr>
  </w:style>
  <w:style w:type="numbering" w:customStyle="1" w:styleId="WW8Num10">
    <w:name w:val="WW8Num10"/>
    <w:basedOn w:val="Bezlisty"/>
    <w:pPr>
      <w:numPr>
        <w:numId w:val="130"/>
      </w:numPr>
    </w:pPr>
  </w:style>
  <w:style w:type="numbering" w:customStyle="1" w:styleId="WW8Num11">
    <w:name w:val="WW8Num11"/>
    <w:basedOn w:val="Bezlisty"/>
    <w:pPr>
      <w:numPr>
        <w:numId w:val="131"/>
      </w:numPr>
    </w:pPr>
  </w:style>
  <w:style w:type="numbering" w:customStyle="1" w:styleId="WW8Num12">
    <w:name w:val="WW8Num12"/>
    <w:basedOn w:val="Bezlisty"/>
    <w:pPr>
      <w:numPr>
        <w:numId w:val="132"/>
      </w:numPr>
    </w:pPr>
  </w:style>
  <w:style w:type="numbering" w:customStyle="1" w:styleId="WW8Num13">
    <w:name w:val="WW8Num13"/>
    <w:basedOn w:val="Bezlisty"/>
    <w:pPr>
      <w:numPr>
        <w:numId w:val="133"/>
      </w:numPr>
    </w:pPr>
  </w:style>
  <w:style w:type="numbering" w:customStyle="1" w:styleId="WW8Num14">
    <w:name w:val="WW8Num14"/>
    <w:basedOn w:val="Bezlisty"/>
    <w:pPr>
      <w:numPr>
        <w:numId w:val="134"/>
      </w:numPr>
    </w:pPr>
  </w:style>
  <w:style w:type="numbering" w:customStyle="1" w:styleId="WW8Num15">
    <w:name w:val="WW8Num15"/>
    <w:basedOn w:val="Bezlisty"/>
    <w:pPr>
      <w:numPr>
        <w:numId w:val="135"/>
      </w:numPr>
    </w:pPr>
  </w:style>
  <w:style w:type="numbering" w:customStyle="1" w:styleId="WW8Num16">
    <w:name w:val="WW8Num16"/>
    <w:basedOn w:val="Bezlisty"/>
    <w:pPr>
      <w:numPr>
        <w:numId w:val="136"/>
      </w:numPr>
    </w:pPr>
  </w:style>
  <w:style w:type="numbering" w:customStyle="1" w:styleId="WW8Num17">
    <w:name w:val="WW8Num17"/>
    <w:basedOn w:val="Bezlisty"/>
    <w:pPr>
      <w:numPr>
        <w:numId w:val="137"/>
      </w:numPr>
    </w:pPr>
  </w:style>
  <w:style w:type="numbering" w:customStyle="1" w:styleId="WW8Num18">
    <w:name w:val="WW8Num18"/>
    <w:basedOn w:val="Bezlisty"/>
    <w:pPr>
      <w:numPr>
        <w:numId w:val="138"/>
      </w:numPr>
    </w:pPr>
  </w:style>
  <w:style w:type="numbering" w:customStyle="1" w:styleId="WW8Num19">
    <w:name w:val="WW8Num19"/>
    <w:basedOn w:val="Bezlisty"/>
    <w:pPr>
      <w:numPr>
        <w:numId w:val="139"/>
      </w:numPr>
    </w:pPr>
  </w:style>
  <w:style w:type="numbering" w:customStyle="1" w:styleId="WW8Num20">
    <w:name w:val="WW8Num20"/>
    <w:basedOn w:val="Bezlisty"/>
    <w:pPr>
      <w:numPr>
        <w:numId w:val="140"/>
      </w:numPr>
    </w:pPr>
  </w:style>
  <w:style w:type="numbering" w:customStyle="1" w:styleId="WW8Num21">
    <w:name w:val="WW8Num21"/>
    <w:basedOn w:val="Bezlisty"/>
    <w:pPr>
      <w:numPr>
        <w:numId w:val="141"/>
      </w:numPr>
    </w:pPr>
  </w:style>
  <w:style w:type="numbering" w:customStyle="1" w:styleId="WW8Num22">
    <w:name w:val="WW8Num22"/>
    <w:basedOn w:val="Bezlisty"/>
    <w:pPr>
      <w:numPr>
        <w:numId w:val="142"/>
      </w:numPr>
    </w:pPr>
  </w:style>
  <w:style w:type="numbering" w:customStyle="1" w:styleId="WW8Num23">
    <w:name w:val="WW8Num23"/>
    <w:basedOn w:val="Bezlisty"/>
    <w:pPr>
      <w:numPr>
        <w:numId w:val="143"/>
      </w:numPr>
    </w:pPr>
  </w:style>
  <w:style w:type="numbering" w:customStyle="1" w:styleId="WW8Num24">
    <w:name w:val="WW8Num24"/>
    <w:basedOn w:val="Bezlisty"/>
    <w:pPr>
      <w:numPr>
        <w:numId w:val="144"/>
      </w:numPr>
    </w:pPr>
  </w:style>
  <w:style w:type="numbering" w:customStyle="1" w:styleId="WW8Num25">
    <w:name w:val="WW8Num25"/>
    <w:basedOn w:val="Bezlisty"/>
    <w:pPr>
      <w:numPr>
        <w:numId w:val="145"/>
      </w:numPr>
    </w:pPr>
  </w:style>
  <w:style w:type="numbering" w:customStyle="1" w:styleId="WW8Num26">
    <w:name w:val="WW8Num26"/>
    <w:basedOn w:val="Bezlisty"/>
    <w:pPr>
      <w:numPr>
        <w:numId w:val="146"/>
      </w:numPr>
    </w:pPr>
  </w:style>
  <w:style w:type="numbering" w:customStyle="1" w:styleId="WW8Num27">
    <w:name w:val="WW8Num27"/>
    <w:basedOn w:val="Bezlisty"/>
    <w:pPr>
      <w:numPr>
        <w:numId w:val="147"/>
      </w:numPr>
    </w:pPr>
  </w:style>
  <w:style w:type="numbering" w:customStyle="1" w:styleId="WW8Num28">
    <w:name w:val="WW8Num28"/>
    <w:basedOn w:val="Bezlisty"/>
    <w:pPr>
      <w:numPr>
        <w:numId w:val="148"/>
      </w:numPr>
    </w:pPr>
  </w:style>
  <w:style w:type="numbering" w:customStyle="1" w:styleId="WW8Num29">
    <w:name w:val="WW8Num29"/>
    <w:basedOn w:val="Bezlisty"/>
    <w:pPr>
      <w:numPr>
        <w:numId w:val="149"/>
      </w:numPr>
    </w:pPr>
  </w:style>
  <w:style w:type="numbering" w:customStyle="1" w:styleId="WW8Num30">
    <w:name w:val="WW8Num30"/>
    <w:basedOn w:val="Bezlisty"/>
    <w:pPr>
      <w:numPr>
        <w:numId w:val="150"/>
      </w:numPr>
    </w:pPr>
  </w:style>
  <w:style w:type="numbering" w:customStyle="1" w:styleId="WW8Num31">
    <w:name w:val="WW8Num31"/>
    <w:basedOn w:val="Bezlisty"/>
    <w:pPr>
      <w:numPr>
        <w:numId w:val="151"/>
      </w:numPr>
    </w:pPr>
  </w:style>
  <w:style w:type="numbering" w:customStyle="1" w:styleId="WW8Num32">
    <w:name w:val="WW8Num32"/>
    <w:basedOn w:val="Bezlisty"/>
    <w:pPr>
      <w:numPr>
        <w:numId w:val="152"/>
      </w:numPr>
    </w:pPr>
  </w:style>
  <w:style w:type="numbering" w:customStyle="1" w:styleId="WW8Num33">
    <w:name w:val="WW8Num33"/>
    <w:basedOn w:val="Bezlisty"/>
    <w:pPr>
      <w:numPr>
        <w:numId w:val="153"/>
      </w:numPr>
    </w:pPr>
  </w:style>
  <w:style w:type="numbering" w:customStyle="1" w:styleId="WW8Num34">
    <w:name w:val="WW8Num34"/>
    <w:basedOn w:val="Bezlisty"/>
    <w:pPr>
      <w:numPr>
        <w:numId w:val="154"/>
      </w:numPr>
    </w:pPr>
  </w:style>
  <w:style w:type="numbering" w:customStyle="1" w:styleId="WW8Num35">
    <w:name w:val="WW8Num35"/>
    <w:basedOn w:val="Bezlisty"/>
    <w:pPr>
      <w:numPr>
        <w:numId w:val="155"/>
      </w:numPr>
    </w:pPr>
  </w:style>
  <w:style w:type="numbering" w:customStyle="1" w:styleId="WW8Num36">
    <w:name w:val="WW8Num36"/>
    <w:basedOn w:val="Bezlisty"/>
    <w:pPr>
      <w:numPr>
        <w:numId w:val="156"/>
      </w:numPr>
    </w:pPr>
  </w:style>
  <w:style w:type="numbering" w:customStyle="1" w:styleId="WW8Num37">
    <w:name w:val="WW8Num37"/>
    <w:basedOn w:val="Bezlisty"/>
    <w:pPr>
      <w:numPr>
        <w:numId w:val="157"/>
      </w:numPr>
    </w:pPr>
  </w:style>
  <w:style w:type="numbering" w:customStyle="1" w:styleId="WW8Num38">
    <w:name w:val="WW8Num38"/>
    <w:basedOn w:val="Bezlisty"/>
    <w:pPr>
      <w:numPr>
        <w:numId w:val="158"/>
      </w:numPr>
    </w:pPr>
  </w:style>
  <w:style w:type="numbering" w:customStyle="1" w:styleId="WW8Num39">
    <w:name w:val="WW8Num39"/>
    <w:basedOn w:val="Bezlisty"/>
    <w:pPr>
      <w:numPr>
        <w:numId w:val="159"/>
      </w:numPr>
    </w:pPr>
  </w:style>
  <w:style w:type="numbering" w:customStyle="1" w:styleId="WW8Num40">
    <w:name w:val="WW8Num40"/>
    <w:basedOn w:val="Bezlisty"/>
    <w:pPr>
      <w:numPr>
        <w:numId w:val="160"/>
      </w:numPr>
    </w:pPr>
  </w:style>
  <w:style w:type="numbering" w:customStyle="1" w:styleId="WW8Num41">
    <w:name w:val="WW8Num41"/>
    <w:basedOn w:val="Bezlisty"/>
    <w:pPr>
      <w:numPr>
        <w:numId w:val="161"/>
      </w:numPr>
    </w:pPr>
  </w:style>
  <w:style w:type="numbering" w:customStyle="1" w:styleId="WW8Num42">
    <w:name w:val="WW8Num42"/>
    <w:basedOn w:val="Bezlisty"/>
    <w:pPr>
      <w:numPr>
        <w:numId w:val="162"/>
      </w:numPr>
    </w:pPr>
  </w:style>
  <w:style w:type="numbering" w:customStyle="1" w:styleId="WW8Num43">
    <w:name w:val="WW8Num43"/>
    <w:basedOn w:val="Bezlisty"/>
    <w:pPr>
      <w:numPr>
        <w:numId w:val="163"/>
      </w:numPr>
    </w:pPr>
  </w:style>
  <w:style w:type="numbering" w:customStyle="1" w:styleId="WW8Num44">
    <w:name w:val="WW8Num44"/>
    <w:basedOn w:val="Bezlisty"/>
    <w:pPr>
      <w:numPr>
        <w:numId w:val="164"/>
      </w:numPr>
    </w:pPr>
  </w:style>
  <w:style w:type="numbering" w:customStyle="1" w:styleId="WW8Num45">
    <w:name w:val="WW8Num45"/>
    <w:basedOn w:val="Bezlisty"/>
    <w:pPr>
      <w:numPr>
        <w:numId w:val="165"/>
      </w:numPr>
    </w:pPr>
  </w:style>
  <w:style w:type="numbering" w:customStyle="1" w:styleId="WW8Num46">
    <w:name w:val="WW8Num46"/>
    <w:basedOn w:val="Bezlisty"/>
    <w:pPr>
      <w:numPr>
        <w:numId w:val="166"/>
      </w:numPr>
    </w:pPr>
  </w:style>
  <w:style w:type="numbering" w:customStyle="1" w:styleId="WW8Num47">
    <w:name w:val="WW8Num47"/>
    <w:basedOn w:val="Bezlisty"/>
    <w:pPr>
      <w:numPr>
        <w:numId w:val="167"/>
      </w:numPr>
    </w:pPr>
  </w:style>
  <w:style w:type="numbering" w:customStyle="1" w:styleId="WW8Num48">
    <w:name w:val="WW8Num48"/>
    <w:basedOn w:val="Bezlisty"/>
    <w:pPr>
      <w:numPr>
        <w:numId w:val="168"/>
      </w:numPr>
    </w:pPr>
  </w:style>
  <w:style w:type="numbering" w:customStyle="1" w:styleId="WW8Num49">
    <w:name w:val="WW8Num49"/>
    <w:basedOn w:val="Bezlisty"/>
    <w:pPr>
      <w:numPr>
        <w:numId w:val="169"/>
      </w:numPr>
    </w:pPr>
  </w:style>
  <w:style w:type="numbering" w:customStyle="1" w:styleId="WW8Num50">
    <w:name w:val="WW8Num50"/>
    <w:basedOn w:val="Bezlisty"/>
    <w:pPr>
      <w:numPr>
        <w:numId w:val="170"/>
      </w:numPr>
    </w:pPr>
  </w:style>
  <w:style w:type="numbering" w:customStyle="1" w:styleId="WW8Num51">
    <w:name w:val="WW8Num51"/>
    <w:basedOn w:val="Bezlisty"/>
    <w:pPr>
      <w:numPr>
        <w:numId w:val="171"/>
      </w:numPr>
    </w:pPr>
  </w:style>
  <w:style w:type="numbering" w:customStyle="1" w:styleId="WW8Num52">
    <w:name w:val="WW8Num52"/>
    <w:basedOn w:val="Bezlisty"/>
    <w:pPr>
      <w:numPr>
        <w:numId w:val="172"/>
      </w:numPr>
    </w:pPr>
  </w:style>
  <w:style w:type="numbering" w:customStyle="1" w:styleId="WW8Num53">
    <w:name w:val="WW8Num53"/>
    <w:basedOn w:val="Bezlisty"/>
    <w:pPr>
      <w:numPr>
        <w:numId w:val="173"/>
      </w:numPr>
    </w:pPr>
  </w:style>
  <w:style w:type="numbering" w:customStyle="1" w:styleId="WW8Num54">
    <w:name w:val="WW8Num54"/>
    <w:basedOn w:val="Bezlisty"/>
    <w:pPr>
      <w:numPr>
        <w:numId w:val="174"/>
      </w:numPr>
    </w:pPr>
  </w:style>
  <w:style w:type="numbering" w:customStyle="1" w:styleId="WW8Num55">
    <w:name w:val="WW8Num55"/>
    <w:basedOn w:val="Bezlisty"/>
    <w:pPr>
      <w:numPr>
        <w:numId w:val="175"/>
      </w:numPr>
    </w:pPr>
  </w:style>
  <w:style w:type="numbering" w:customStyle="1" w:styleId="WW8Num56">
    <w:name w:val="WW8Num56"/>
    <w:basedOn w:val="Bezlisty"/>
    <w:pPr>
      <w:numPr>
        <w:numId w:val="176"/>
      </w:numPr>
    </w:pPr>
  </w:style>
  <w:style w:type="numbering" w:customStyle="1" w:styleId="WW8Num57">
    <w:name w:val="WW8Num57"/>
    <w:basedOn w:val="Bezlisty"/>
    <w:pPr>
      <w:numPr>
        <w:numId w:val="177"/>
      </w:numPr>
    </w:pPr>
  </w:style>
  <w:style w:type="numbering" w:customStyle="1" w:styleId="WW8Num58">
    <w:name w:val="WW8Num58"/>
    <w:basedOn w:val="Bezlisty"/>
    <w:pPr>
      <w:numPr>
        <w:numId w:val="178"/>
      </w:numPr>
    </w:pPr>
  </w:style>
  <w:style w:type="numbering" w:customStyle="1" w:styleId="WW8Num59">
    <w:name w:val="WW8Num59"/>
    <w:basedOn w:val="Bezlisty"/>
    <w:pPr>
      <w:numPr>
        <w:numId w:val="179"/>
      </w:numPr>
    </w:pPr>
  </w:style>
  <w:style w:type="numbering" w:customStyle="1" w:styleId="WW8Num60">
    <w:name w:val="WW8Num60"/>
    <w:basedOn w:val="Bezlisty"/>
    <w:pPr>
      <w:numPr>
        <w:numId w:val="180"/>
      </w:numPr>
    </w:pPr>
  </w:style>
  <w:style w:type="numbering" w:customStyle="1" w:styleId="WW8Num61">
    <w:name w:val="WW8Num61"/>
    <w:basedOn w:val="Bezlisty"/>
    <w:pPr>
      <w:numPr>
        <w:numId w:val="181"/>
      </w:numPr>
    </w:pPr>
  </w:style>
  <w:style w:type="numbering" w:customStyle="1" w:styleId="WW8Num62">
    <w:name w:val="WW8Num62"/>
    <w:basedOn w:val="Bezlisty"/>
    <w:pPr>
      <w:numPr>
        <w:numId w:val="182"/>
      </w:numPr>
    </w:pPr>
  </w:style>
  <w:style w:type="numbering" w:customStyle="1" w:styleId="WW8Num63">
    <w:name w:val="WW8Num63"/>
    <w:basedOn w:val="Bezlisty"/>
    <w:pPr>
      <w:numPr>
        <w:numId w:val="183"/>
      </w:numPr>
    </w:pPr>
  </w:style>
  <w:style w:type="numbering" w:customStyle="1" w:styleId="WW8Num64">
    <w:name w:val="WW8Num64"/>
    <w:basedOn w:val="Bezlisty"/>
    <w:pPr>
      <w:numPr>
        <w:numId w:val="184"/>
      </w:numPr>
    </w:pPr>
  </w:style>
  <w:style w:type="numbering" w:customStyle="1" w:styleId="WW8Num65">
    <w:name w:val="WW8Num65"/>
    <w:basedOn w:val="Bezlisty"/>
    <w:pPr>
      <w:numPr>
        <w:numId w:val="18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75333">
      <w:bodyDiv w:val="1"/>
      <w:marLeft w:val="0"/>
      <w:marRight w:val="0"/>
      <w:marTop w:val="0"/>
      <w:marBottom w:val="0"/>
      <w:divBdr>
        <w:top w:val="none" w:sz="0" w:space="0" w:color="auto"/>
        <w:left w:val="none" w:sz="0" w:space="0" w:color="auto"/>
        <w:bottom w:val="none" w:sz="0" w:space="0" w:color="auto"/>
        <w:right w:val="none" w:sz="0" w:space="0" w:color="auto"/>
      </w:divBdr>
    </w:div>
    <w:div w:id="409815912">
      <w:bodyDiv w:val="1"/>
      <w:marLeft w:val="0"/>
      <w:marRight w:val="0"/>
      <w:marTop w:val="0"/>
      <w:marBottom w:val="0"/>
      <w:divBdr>
        <w:top w:val="none" w:sz="0" w:space="0" w:color="auto"/>
        <w:left w:val="none" w:sz="0" w:space="0" w:color="auto"/>
        <w:bottom w:val="none" w:sz="0" w:space="0" w:color="auto"/>
        <w:right w:val="none" w:sz="0" w:space="0" w:color="auto"/>
      </w:divBdr>
    </w:div>
    <w:div w:id="439305503">
      <w:bodyDiv w:val="1"/>
      <w:marLeft w:val="0"/>
      <w:marRight w:val="0"/>
      <w:marTop w:val="0"/>
      <w:marBottom w:val="0"/>
      <w:divBdr>
        <w:top w:val="none" w:sz="0" w:space="0" w:color="auto"/>
        <w:left w:val="none" w:sz="0" w:space="0" w:color="auto"/>
        <w:bottom w:val="none" w:sz="0" w:space="0" w:color="auto"/>
        <w:right w:val="none" w:sz="0" w:space="0" w:color="auto"/>
      </w:divBdr>
    </w:div>
    <w:div w:id="573859702">
      <w:bodyDiv w:val="1"/>
      <w:marLeft w:val="0"/>
      <w:marRight w:val="0"/>
      <w:marTop w:val="0"/>
      <w:marBottom w:val="0"/>
      <w:divBdr>
        <w:top w:val="none" w:sz="0" w:space="0" w:color="auto"/>
        <w:left w:val="none" w:sz="0" w:space="0" w:color="auto"/>
        <w:bottom w:val="none" w:sz="0" w:space="0" w:color="auto"/>
        <w:right w:val="none" w:sz="0" w:space="0" w:color="auto"/>
      </w:divBdr>
    </w:div>
    <w:div w:id="656804962">
      <w:bodyDiv w:val="1"/>
      <w:marLeft w:val="0"/>
      <w:marRight w:val="0"/>
      <w:marTop w:val="0"/>
      <w:marBottom w:val="0"/>
      <w:divBdr>
        <w:top w:val="none" w:sz="0" w:space="0" w:color="auto"/>
        <w:left w:val="none" w:sz="0" w:space="0" w:color="auto"/>
        <w:bottom w:val="none" w:sz="0" w:space="0" w:color="auto"/>
        <w:right w:val="none" w:sz="0" w:space="0" w:color="auto"/>
      </w:divBdr>
    </w:div>
    <w:div w:id="748648629">
      <w:bodyDiv w:val="1"/>
      <w:marLeft w:val="0"/>
      <w:marRight w:val="0"/>
      <w:marTop w:val="0"/>
      <w:marBottom w:val="0"/>
      <w:divBdr>
        <w:top w:val="none" w:sz="0" w:space="0" w:color="auto"/>
        <w:left w:val="none" w:sz="0" w:space="0" w:color="auto"/>
        <w:bottom w:val="none" w:sz="0" w:space="0" w:color="auto"/>
        <w:right w:val="none" w:sz="0" w:space="0" w:color="auto"/>
      </w:divBdr>
    </w:div>
    <w:div w:id="749740639">
      <w:bodyDiv w:val="1"/>
      <w:marLeft w:val="0"/>
      <w:marRight w:val="0"/>
      <w:marTop w:val="0"/>
      <w:marBottom w:val="0"/>
      <w:divBdr>
        <w:top w:val="none" w:sz="0" w:space="0" w:color="auto"/>
        <w:left w:val="none" w:sz="0" w:space="0" w:color="auto"/>
        <w:bottom w:val="none" w:sz="0" w:space="0" w:color="auto"/>
        <w:right w:val="none" w:sz="0" w:space="0" w:color="auto"/>
      </w:divBdr>
    </w:div>
    <w:div w:id="854267063">
      <w:bodyDiv w:val="1"/>
      <w:marLeft w:val="0"/>
      <w:marRight w:val="0"/>
      <w:marTop w:val="0"/>
      <w:marBottom w:val="0"/>
      <w:divBdr>
        <w:top w:val="none" w:sz="0" w:space="0" w:color="auto"/>
        <w:left w:val="none" w:sz="0" w:space="0" w:color="auto"/>
        <w:bottom w:val="none" w:sz="0" w:space="0" w:color="auto"/>
        <w:right w:val="none" w:sz="0" w:space="0" w:color="auto"/>
      </w:divBdr>
    </w:div>
    <w:div w:id="1030766370">
      <w:bodyDiv w:val="1"/>
      <w:marLeft w:val="0"/>
      <w:marRight w:val="0"/>
      <w:marTop w:val="0"/>
      <w:marBottom w:val="0"/>
      <w:divBdr>
        <w:top w:val="none" w:sz="0" w:space="0" w:color="auto"/>
        <w:left w:val="none" w:sz="0" w:space="0" w:color="auto"/>
        <w:bottom w:val="none" w:sz="0" w:space="0" w:color="auto"/>
        <w:right w:val="none" w:sz="0" w:space="0" w:color="auto"/>
      </w:divBdr>
    </w:div>
    <w:div w:id="1169953169">
      <w:bodyDiv w:val="1"/>
      <w:marLeft w:val="0"/>
      <w:marRight w:val="0"/>
      <w:marTop w:val="0"/>
      <w:marBottom w:val="0"/>
      <w:divBdr>
        <w:top w:val="none" w:sz="0" w:space="0" w:color="auto"/>
        <w:left w:val="none" w:sz="0" w:space="0" w:color="auto"/>
        <w:bottom w:val="none" w:sz="0" w:space="0" w:color="auto"/>
        <w:right w:val="none" w:sz="0" w:space="0" w:color="auto"/>
      </w:divBdr>
    </w:div>
    <w:div w:id="1736051782">
      <w:bodyDiv w:val="1"/>
      <w:marLeft w:val="0"/>
      <w:marRight w:val="0"/>
      <w:marTop w:val="0"/>
      <w:marBottom w:val="0"/>
      <w:divBdr>
        <w:top w:val="none" w:sz="0" w:space="0" w:color="auto"/>
        <w:left w:val="none" w:sz="0" w:space="0" w:color="auto"/>
        <w:bottom w:val="none" w:sz="0" w:space="0" w:color="auto"/>
        <w:right w:val="none" w:sz="0" w:space="0" w:color="auto"/>
      </w:divBdr>
    </w:div>
    <w:div w:id="1864241342">
      <w:bodyDiv w:val="1"/>
      <w:marLeft w:val="0"/>
      <w:marRight w:val="0"/>
      <w:marTop w:val="0"/>
      <w:marBottom w:val="0"/>
      <w:divBdr>
        <w:top w:val="none" w:sz="0" w:space="0" w:color="auto"/>
        <w:left w:val="none" w:sz="0" w:space="0" w:color="auto"/>
        <w:bottom w:val="none" w:sz="0" w:space="0" w:color="auto"/>
        <w:right w:val="none" w:sz="0" w:space="0" w:color="auto"/>
      </w:divBdr>
    </w:div>
    <w:div w:id="1879005825">
      <w:bodyDiv w:val="1"/>
      <w:marLeft w:val="0"/>
      <w:marRight w:val="0"/>
      <w:marTop w:val="0"/>
      <w:marBottom w:val="0"/>
      <w:divBdr>
        <w:top w:val="none" w:sz="0" w:space="0" w:color="auto"/>
        <w:left w:val="none" w:sz="0" w:space="0" w:color="auto"/>
        <w:bottom w:val="none" w:sz="0" w:space="0" w:color="auto"/>
        <w:right w:val="none" w:sz="0" w:space="0" w:color="auto"/>
      </w:divBdr>
    </w:div>
    <w:div w:id="1948657999">
      <w:bodyDiv w:val="1"/>
      <w:marLeft w:val="0"/>
      <w:marRight w:val="0"/>
      <w:marTop w:val="0"/>
      <w:marBottom w:val="0"/>
      <w:divBdr>
        <w:top w:val="none" w:sz="0" w:space="0" w:color="auto"/>
        <w:left w:val="none" w:sz="0" w:space="0" w:color="auto"/>
        <w:bottom w:val="none" w:sz="0" w:space="0" w:color="auto"/>
        <w:right w:val="none" w:sz="0" w:space="0" w:color="auto"/>
      </w:divBdr>
    </w:div>
    <w:div w:id="2003652601">
      <w:bodyDiv w:val="1"/>
      <w:marLeft w:val="0"/>
      <w:marRight w:val="0"/>
      <w:marTop w:val="0"/>
      <w:marBottom w:val="0"/>
      <w:divBdr>
        <w:top w:val="none" w:sz="0" w:space="0" w:color="auto"/>
        <w:left w:val="none" w:sz="0" w:space="0" w:color="auto"/>
        <w:bottom w:val="none" w:sz="0" w:space="0" w:color="auto"/>
        <w:right w:val="none" w:sz="0" w:space="0" w:color="auto"/>
      </w:divBdr>
    </w:div>
    <w:div w:id="2029524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gminababoszewo.ezamawiajacy.pl" TargetMode="External"/><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937</Words>
  <Characters>5624</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6548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4</cp:revision>
  <cp:lastPrinted>2019-09-11T08:03:00Z</cp:lastPrinted>
  <dcterms:created xsi:type="dcterms:W3CDTF">2021-06-11T11:54:00Z</dcterms:created>
  <dcterms:modified xsi:type="dcterms:W3CDTF">2021-06-11T12:07:00Z</dcterms:modified>
</cp:coreProperties>
</file>