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82" w:rsidRDefault="00162182">
      <w:pPr>
        <w:widowControl/>
        <w:suppressAutoHyphens w:val="0"/>
        <w:textAlignment w:val="auto"/>
        <w:rPr>
          <w:rFonts w:eastAsia="Times New Roman" w:cs="Times New Roman"/>
          <w:b/>
          <w:kern w:val="0"/>
          <w:sz w:val="16"/>
          <w:szCs w:val="16"/>
          <w:lang w:eastAsia="pl-PL" w:bidi="ar-SA"/>
        </w:rPr>
      </w:pPr>
    </w:p>
    <w:p w:rsidR="00162182" w:rsidRDefault="003158A0">
      <w:r>
        <w:rPr>
          <w:rFonts w:eastAsia="Times New Roman"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sidR="006558B6">
        <w:rPr>
          <w:rFonts w:ascii="Arial" w:eastAsia="Times New Roman" w:hAnsi="Arial" w:cs="Times New Roman"/>
          <w:kern w:val="0"/>
          <w:sz w:val="16"/>
          <w:szCs w:val="16"/>
          <w:lang w:eastAsia="pl-PL" w:bidi="ar-SA"/>
        </w:rPr>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w:t>
      </w:r>
      <w:r w:rsidR="006558B6">
        <w:rPr>
          <w:rFonts w:ascii="Arial" w:eastAsia="Times New Roman" w:hAnsi="Arial" w:cs="Times New Roman"/>
          <w:b/>
          <w:i/>
          <w:kern w:val="0"/>
          <w:sz w:val="16"/>
          <w:szCs w:val="16"/>
          <w:lang w:eastAsia="pl-PL" w:bidi="ar-SA"/>
        </w:rPr>
        <w:t xml:space="preserve"> </w:t>
      </w:r>
      <w:r w:rsidR="00EA50C5">
        <w:rPr>
          <w:rFonts w:ascii="Arial" w:eastAsia="Times New Roman" w:hAnsi="Arial" w:cs="Times New Roman"/>
          <w:b/>
          <w:i/>
          <w:kern w:val="0"/>
          <w:sz w:val="16"/>
          <w:szCs w:val="16"/>
          <w:lang w:eastAsia="pl-PL" w:bidi="ar-SA"/>
        </w:rPr>
        <w:t>do S</w:t>
      </w:r>
      <w:r>
        <w:rPr>
          <w:rFonts w:ascii="Arial" w:eastAsia="Times New Roman" w:hAnsi="Arial" w:cs="Times New Roman"/>
          <w:b/>
          <w:i/>
          <w:kern w:val="0"/>
          <w:sz w:val="16"/>
          <w:szCs w:val="16"/>
          <w:lang w:eastAsia="pl-PL" w:bidi="ar-SA"/>
        </w:rPr>
        <w:t xml:space="preserve">WZ </w:t>
      </w:r>
    </w:p>
    <w:p w:rsidR="00162182" w:rsidRDefault="003158A0">
      <w:pPr>
        <w:rPr>
          <w:rFonts w:ascii="Arial" w:eastAsia="Times New Roman" w:hAnsi="Arial" w:cs="Times New Roman"/>
          <w:i/>
          <w:kern w:val="0"/>
          <w:sz w:val="16"/>
          <w:szCs w:val="16"/>
          <w:lang w:eastAsia="pl-PL" w:bidi="ar-SA"/>
        </w:rPr>
      </w:pPr>
      <w:r>
        <w:rPr>
          <w:rFonts w:ascii="Arial" w:eastAsia="Times New Roman" w:hAnsi="Arial" w:cs="Times New Roman"/>
          <w:b/>
          <w:i/>
          <w:kern w:val="0"/>
          <w:sz w:val="16"/>
          <w:szCs w:val="16"/>
          <w:lang w:eastAsia="pl-PL" w:bidi="ar-SA"/>
        </w:rPr>
        <w:t xml:space="preserve">                                                                                                                                     </w:t>
      </w:r>
    </w:p>
    <w:p w:rsidR="006558B6" w:rsidRDefault="006558B6"/>
    <w:p w:rsidR="00162182" w:rsidRPr="007F77BC" w:rsidRDefault="003158A0">
      <w:pPr>
        <w:widowControl/>
        <w:suppressAutoHyphens w:val="0"/>
        <w:textAlignment w:val="auto"/>
        <w:rPr>
          <w:rFonts w:ascii="Arial" w:eastAsia="Times New Roman" w:hAnsi="Arial" w:cs="Times New Roman"/>
          <w:b/>
          <w:kern w:val="0"/>
          <w:sz w:val="28"/>
          <w:szCs w:val="28"/>
          <w:lang w:eastAsia="pl-PL" w:bidi="ar-SA"/>
        </w:rPr>
      </w:pPr>
      <w:r>
        <w:rPr>
          <w:rFonts w:ascii="Arial" w:eastAsia="Times New Roman" w:hAnsi="Arial" w:cs="Times New Roman"/>
          <w:b/>
          <w:kern w:val="0"/>
          <w:sz w:val="20"/>
          <w:szCs w:val="20"/>
          <w:lang w:eastAsia="pl-PL" w:bidi="ar-SA"/>
        </w:rPr>
        <w:t xml:space="preserve">                </w:t>
      </w:r>
      <w:r w:rsidR="006558B6">
        <w:rPr>
          <w:rFonts w:ascii="Arial" w:eastAsia="Times New Roman" w:hAnsi="Arial" w:cs="Times New Roman"/>
          <w:b/>
          <w:kern w:val="0"/>
          <w:sz w:val="20"/>
          <w:szCs w:val="20"/>
          <w:lang w:eastAsia="pl-PL" w:bidi="ar-SA"/>
        </w:rPr>
        <w:t xml:space="preserve">                 </w:t>
      </w:r>
      <w:r w:rsidR="00D613E7">
        <w:rPr>
          <w:rFonts w:ascii="Arial" w:eastAsia="Times New Roman" w:hAnsi="Arial" w:cs="Times New Roman"/>
          <w:b/>
          <w:kern w:val="0"/>
          <w:sz w:val="20"/>
          <w:szCs w:val="20"/>
          <w:lang w:eastAsia="pl-PL" w:bidi="ar-SA"/>
        </w:rPr>
        <w:t xml:space="preserve">              </w:t>
      </w:r>
      <w:r w:rsidR="00D613E7">
        <w:rPr>
          <w:rFonts w:ascii="Arial" w:eastAsia="Times New Roman" w:hAnsi="Arial" w:cs="Times New Roman"/>
          <w:b/>
          <w:kern w:val="0"/>
          <w:sz w:val="28"/>
          <w:szCs w:val="28"/>
          <w:lang w:eastAsia="pl-PL" w:bidi="ar-SA"/>
        </w:rPr>
        <w:t xml:space="preserve">WYKAZ  USŁUG </w:t>
      </w:r>
      <w:r>
        <w:rPr>
          <w:rFonts w:ascii="Arial" w:eastAsia="Times New Roman" w:hAnsi="Arial" w:cs="Times New Roman"/>
          <w:b/>
          <w:kern w:val="0"/>
          <w:sz w:val="28"/>
          <w:szCs w:val="28"/>
          <w:lang w:eastAsia="pl-PL" w:bidi="ar-SA"/>
        </w:rPr>
        <w:t xml:space="preserve">                               </w:t>
      </w:r>
    </w:p>
    <w:p w:rsidR="00162182" w:rsidRDefault="003158A0">
      <w:pPr>
        <w:widowControl/>
        <w:suppressAutoHyphens w:val="0"/>
        <w:textAlignment w:val="auto"/>
        <w:rPr>
          <w:rFonts w:ascii="Arial" w:eastAsia="Times New Roman" w:hAnsi="Arial" w:cs="Times New Roman"/>
          <w:i/>
          <w:kern w:val="0"/>
          <w:sz w:val="20"/>
          <w:szCs w:val="20"/>
          <w:lang w:eastAsia="pl-PL" w:bidi="ar-SA"/>
        </w:rPr>
      </w:pPr>
      <w:r>
        <w:rPr>
          <w:rFonts w:ascii="Arial" w:eastAsia="Times New Roman" w:hAnsi="Arial" w:cs="Times New Roman"/>
          <w:b/>
          <w:kern w:val="0"/>
          <w:lang w:eastAsia="pl-PL" w:bidi="ar-SA"/>
        </w:rPr>
        <w:t xml:space="preserve"> </w:t>
      </w:r>
      <w:r w:rsidR="00D613E7">
        <w:rPr>
          <w:rFonts w:ascii="Arial" w:eastAsia="Times New Roman" w:hAnsi="Arial" w:cs="Times New Roman"/>
          <w:b/>
          <w:kern w:val="0"/>
          <w:lang w:eastAsia="pl-PL" w:bidi="ar-SA"/>
        </w:rPr>
        <w:t>w</w:t>
      </w:r>
      <w:r>
        <w:rPr>
          <w:rFonts w:ascii="Arial" w:eastAsia="Times New Roman" w:hAnsi="Arial" w:cs="Times New Roman"/>
          <w:b/>
          <w:kern w:val="0"/>
          <w:lang w:eastAsia="pl-PL" w:bidi="ar-SA"/>
        </w:rPr>
        <w:t>ykonanych</w:t>
      </w:r>
      <w:r w:rsidR="00D613E7">
        <w:rPr>
          <w:sz w:val="20"/>
          <w:szCs w:val="20"/>
        </w:rPr>
        <w:t xml:space="preserve"> </w:t>
      </w:r>
      <w:r w:rsidR="00D613E7" w:rsidRPr="00F90607">
        <w:rPr>
          <w:rFonts w:ascii="Arial" w:hAnsi="Arial" w:cs="Arial"/>
          <w:i/>
          <w:sz w:val="20"/>
          <w:szCs w:val="20"/>
        </w:rPr>
        <w:t>(a w przypadku świadczeń powtarzających się lub ciągłych również wykonywanych)</w:t>
      </w:r>
      <w:r>
        <w:rPr>
          <w:rFonts w:ascii="Arial" w:eastAsia="Times New Roman" w:hAnsi="Arial" w:cs="Times New Roman"/>
          <w:b/>
          <w:kern w:val="0"/>
          <w:lang w:eastAsia="pl-PL" w:bidi="ar-SA"/>
        </w:rPr>
        <w:t xml:space="preserve"> nie wcz</w:t>
      </w:r>
      <w:r w:rsidR="006558B6">
        <w:rPr>
          <w:rFonts w:ascii="Arial" w:eastAsia="Times New Roman" w:hAnsi="Arial" w:cs="Times New Roman"/>
          <w:b/>
          <w:kern w:val="0"/>
          <w:lang w:eastAsia="pl-PL" w:bidi="ar-SA"/>
        </w:rPr>
        <w:t>eśniej niż</w:t>
      </w:r>
      <w:r w:rsidR="00D613E7">
        <w:rPr>
          <w:rFonts w:ascii="Arial" w:eastAsia="Times New Roman" w:hAnsi="Arial" w:cs="Times New Roman"/>
          <w:b/>
          <w:kern w:val="0"/>
          <w:lang w:eastAsia="pl-PL" w:bidi="ar-SA"/>
        </w:rPr>
        <w:t xml:space="preserve"> w okresie ostatnich 3</w:t>
      </w:r>
      <w:r>
        <w:rPr>
          <w:rFonts w:ascii="Arial" w:eastAsia="Times New Roman" w:hAnsi="Arial" w:cs="Times New Roman"/>
          <w:b/>
          <w:kern w:val="0"/>
          <w:lang w:eastAsia="pl-PL" w:bidi="ar-SA"/>
        </w:rPr>
        <w:t xml:space="preserve"> lat p</w:t>
      </w:r>
      <w:r w:rsidR="00F90607">
        <w:rPr>
          <w:rFonts w:ascii="Arial" w:eastAsia="Times New Roman" w:hAnsi="Arial" w:cs="Times New Roman"/>
          <w:b/>
          <w:kern w:val="0"/>
          <w:lang w:eastAsia="pl-PL" w:bidi="ar-SA"/>
        </w:rPr>
        <w:t xml:space="preserve">rzed upływem </w:t>
      </w:r>
      <w:r>
        <w:rPr>
          <w:rFonts w:ascii="Arial" w:eastAsia="Times New Roman" w:hAnsi="Arial" w:cs="Times New Roman"/>
          <w:b/>
          <w:kern w:val="0"/>
          <w:lang w:eastAsia="pl-PL" w:bidi="ar-SA"/>
        </w:rPr>
        <w:t xml:space="preserve">terminu składania ofert </w:t>
      </w:r>
      <w:r>
        <w:rPr>
          <w:rFonts w:ascii="Arial" w:eastAsia="Times New Roman" w:hAnsi="Arial" w:cs="Times New Roman"/>
          <w:i/>
          <w:kern w:val="0"/>
          <w:sz w:val="20"/>
          <w:szCs w:val="20"/>
          <w:lang w:eastAsia="pl-PL" w:bidi="ar-SA"/>
        </w:rPr>
        <w:t>(a jeżeli okres prowadzenia działalności jest krótszy –  w tym okresie).</w:t>
      </w: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pPr>
        <w:widowControl/>
        <w:suppressAutoHyphens w:val="0"/>
        <w:textAlignment w:val="auto"/>
        <w:rPr>
          <w:rFonts w:ascii="Arial" w:eastAsia="Times New Roman" w:hAnsi="Arial" w:cs="Times New Roman"/>
          <w:i/>
          <w:kern w:val="0"/>
          <w:sz w:val="20"/>
          <w:szCs w:val="20"/>
          <w:lang w:eastAsia="pl-PL" w:bidi="ar-SA"/>
        </w:rPr>
      </w:pPr>
    </w:p>
    <w:p w:rsidR="007F77BC" w:rsidRDefault="007F77BC" w:rsidP="007F77BC">
      <w:pPr>
        <w:widowControl/>
        <w:suppressAutoHyphens w:val="0"/>
        <w:spacing w:after="160"/>
        <w:textAlignment w:val="auto"/>
        <w:rPr>
          <w:rFonts w:eastAsia="Times New Roman" w:cs="Times New Roman"/>
          <w:b/>
          <w:i/>
          <w:sz w:val="20"/>
          <w:szCs w:val="20"/>
          <w:lang w:eastAsia="ar-SA" w:bidi="ar-SA"/>
        </w:rPr>
      </w:pPr>
      <w:r>
        <w:rPr>
          <w:sz w:val="20"/>
          <w:szCs w:val="20"/>
        </w:rPr>
        <w:t>Wykaz sporządzony</w:t>
      </w:r>
      <w:r>
        <w:rPr>
          <w:rFonts w:cs="Arial"/>
          <w:sz w:val="20"/>
          <w:szCs w:val="20"/>
          <w:lang w:eastAsia="hi-IN"/>
        </w:rPr>
        <w:t xml:space="preserve"> na potrzeby prowadzonego przez Gminę Baboszewo postępowania o udzielenie                   zamówienia publicznego</w:t>
      </w:r>
      <w:r w:rsidR="001340EF">
        <w:rPr>
          <w:sz w:val="20"/>
          <w:szCs w:val="20"/>
        </w:rPr>
        <w:t xml:space="preserve"> ZP.271.1.8</w:t>
      </w:r>
      <w:r>
        <w:rPr>
          <w:sz w:val="20"/>
          <w:szCs w:val="20"/>
        </w:rPr>
        <w:t xml:space="preserve">.2021 </w:t>
      </w:r>
      <w:r w:rsidRPr="00FE2021">
        <w:rPr>
          <w:sz w:val="20"/>
          <w:szCs w:val="20"/>
        </w:rPr>
        <w:t>w trybie podstawowym</w:t>
      </w:r>
      <w:r>
        <w:rPr>
          <w:sz w:val="20"/>
          <w:szCs w:val="20"/>
        </w:rPr>
        <w:t xml:space="preserve"> z możliwością negocjacji</w:t>
      </w:r>
      <w:r w:rsidR="00FE2021">
        <w:rPr>
          <w:sz w:val="20"/>
          <w:szCs w:val="20"/>
        </w:rPr>
        <w:t xml:space="preserve">, </w:t>
      </w:r>
      <w:r w:rsidR="00D613E7">
        <w:rPr>
          <w:sz w:val="20"/>
          <w:szCs w:val="20"/>
        </w:rPr>
        <w:t xml:space="preserve"> na wykonanie usług</w:t>
      </w:r>
      <w:r>
        <w:rPr>
          <w:sz w:val="20"/>
          <w:szCs w:val="20"/>
        </w:rPr>
        <w:t xml:space="preserve"> w zakresie </w:t>
      </w:r>
      <w:r w:rsidR="00D613E7">
        <w:rPr>
          <w:b/>
          <w:sz w:val="20"/>
          <w:szCs w:val="20"/>
        </w:rPr>
        <w:t>dowozu uczniów do szkół w roku szkolnym 2021/2022</w:t>
      </w:r>
      <w:r w:rsidRPr="00FE2021">
        <w:rPr>
          <w:b/>
          <w:sz w:val="20"/>
          <w:szCs w:val="20"/>
        </w:rPr>
        <w:t>.</w:t>
      </w:r>
      <w:r w:rsidRPr="00FE2021">
        <w:rPr>
          <w:rFonts w:eastAsia="Times New Roman" w:cs="Times New Roman"/>
          <w:b/>
          <w:i/>
          <w:sz w:val="20"/>
          <w:szCs w:val="20"/>
          <w:lang w:eastAsia="ar-SA" w:bidi="ar-SA"/>
        </w:rPr>
        <w:t xml:space="preserve"> </w:t>
      </w:r>
    </w:p>
    <w:p w:rsidR="00CA287D" w:rsidRDefault="00CA287D" w:rsidP="00CA287D">
      <w:pPr>
        <w:widowControl/>
        <w:suppressAutoHyphens w:val="0"/>
        <w:autoSpaceDE w:val="0"/>
      </w:pP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B55168">
        <w:rPr>
          <w:rFonts w:cs="Calibri"/>
          <w:b/>
          <w:highlight w:val="green"/>
        </w:rPr>
      </w:r>
      <w:r w:rsidR="00B55168">
        <w:rPr>
          <w:rFonts w:cs="Calibri"/>
          <w:b/>
          <w:highlight w:val="green"/>
        </w:rPr>
        <w:fldChar w:fldCharType="separate"/>
      </w:r>
      <w:r>
        <w:fldChar w:fldCharType="end"/>
      </w:r>
      <w:bookmarkEnd w:id="0"/>
      <w:r>
        <w:rPr>
          <w:rFonts w:cs="Times New Roman"/>
          <w:b/>
          <w:sz w:val="20"/>
          <w:szCs w:val="20"/>
        </w:rPr>
        <w:t>*</w:t>
      </w:r>
      <w:r>
        <w:rPr>
          <w:rFonts w:cs="Times New Roman"/>
          <w:b/>
          <w:sz w:val="20"/>
          <w:szCs w:val="20"/>
          <w:vertAlign w:val="superscript"/>
        </w:rPr>
        <w:t>1</w:t>
      </w:r>
      <w:r>
        <w:rPr>
          <w:rFonts w:cs="Times New Roman"/>
          <w:b/>
          <w:sz w:val="20"/>
          <w:szCs w:val="20"/>
        </w:rPr>
        <w:t xml:space="preserve"> </w:t>
      </w:r>
      <w:r>
        <w:rPr>
          <w:rFonts w:eastAsia="Times New Roman" w:cs="Times New Roman"/>
          <w:bCs/>
          <w:color w:val="000000"/>
          <w:sz w:val="20"/>
          <w:szCs w:val="20"/>
          <w:u w:val="single"/>
        </w:rPr>
        <w:t>cześć 1:</w:t>
      </w:r>
      <w:r>
        <w:rPr>
          <w:rFonts w:eastAsia="Times New Roman" w:cs="Times New Roman"/>
          <w:bCs/>
          <w:color w:val="000000"/>
          <w:sz w:val="20"/>
          <w:szCs w:val="20"/>
        </w:rPr>
        <w:t xml:space="preserve">  dowóz uczniów do  Szkoły Podstawowej im. Jana Brodeckiego w Polesiu i Szkoły    </w:t>
      </w:r>
    </w:p>
    <w:p w:rsidR="00CA287D" w:rsidRDefault="00CA287D" w:rsidP="00CA287D">
      <w:pPr>
        <w:widowControl/>
        <w:suppressAutoHyphens w:val="0"/>
        <w:autoSpaceDE w:val="0"/>
        <w:ind w:left="142"/>
        <w:rPr>
          <w:rFonts w:eastAsia="Times New Roman" w:cs="Times New Roman"/>
          <w:bCs/>
          <w:color w:val="000000"/>
          <w:sz w:val="20"/>
          <w:szCs w:val="20"/>
        </w:rPr>
      </w:pPr>
      <w:r>
        <w:rPr>
          <w:rFonts w:eastAsia="Times New Roman" w:cs="Times New Roman"/>
          <w:bCs/>
          <w:color w:val="000000"/>
          <w:sz w:val="20"/>
          <w:szCs w:val="20"/>
        </w:rPr>
        <w:t xml:space="preserve">                    Podstawowej im. ks. Macieja Kazimierza Sarbiewskiego w Sarbiewie.  </w:t>
      </w:r>
    </w:p>
    <w:p w:rsidR="00CA287D" w:rsidRDefault="00CA287D" w:rsidP="00CA287D">
      <w:pPr>
        <w:widowControl/>
        <w:suppressAutoHyphens w:val="0"/>
        <w:autoSpaceDE w:val="0"/>
        <w:ind w:left="142"/>
        <w:rPr>
          <w:rFonts w:eastAsia="Times New Roman" w:cs="Times New Roman"/>
          <w:bCs/>
          <w:color w:val="000000"/>
          <w:sz w:val="20"/>
          <w:szCs w:val="20"/>
        </w:rPr>
      </w:pPr>
    </w:p>
    <w:p w:rsidR="00CA287D" w:rsidRDefault="00CA287D" w:rsidP="00CA287D">
      <w:pPr>
        <w:widowControl/>
        <w:autoSpaceDE w:val="0"/>
      </w:pPr>
      <w:r>
        <w:rPr>
          <w:rFonts w:eastAsia="Times New Roman" w:cs="Times New Roman"/>
          <w:bCs/>
          <w:color w:val="000000"/>
          <w:sz w:val="20"/>
          <w:szCs w:val="20"/>
        </w:rPr>
        <w:t xml:space="preserve"> </w:t>
      </w:r>
      <w:r>
        <w:rPr>
          <w:rFonts w:cs="Calibri"/>
          <w:b/>
          <w:highlight w:val="green"/>
        </w:rPr>
        <w:fldChar w:fldCharType="begin">
          <w:ffData>
            <w:name w:val="CheckBox"/>
            <w:enabled/>
            <w:calcOnExit w:val="0"/>
            <w:checkBox>
              <w:sizeAuto/>
              <w:default w:val="0"/>
            </w:checkBox>
          </w:ffData>
        </w:fldChar>
      </w:r>
      <w:r>
        <w:rPr>
          <w:rFonts w:cs="Calibri"/>
          <w:b/>
          <w:highlight w:val="green"/>
        </w:rPr>
        <w:instrText xml:space="preserve"> FORMCHECKBOX </w:instrText>
      </w:r>
      <w:r w:rsidR="00B55168">
        <w:rPr>
          <w:rFonts w:cs="Calibri"/>
          <w:b/>
          <w:highlight w:val="green"/>
        </w:rPr>
      </w:r>
      <w:r w:rsidR="00B55168">
        <w:rPr>
          <w:rFonts w:cs="Calibri"/>
          <w:b/>
          <w:highlight w:val="green"/>
        </w:rPr>
        <w:fldChar w:fldCharType="separate"/>
      </w:r>
      <w:r>
        <w:rPr>
          <w:rFonts w:cs="Calibri"/>
          <w:b/>
          <w:highlight w:val="green"/>
        </w:rPr>
        <w:fldChar w:fldCharType="end"/>
      </w:r>
      <w:r>
        <w:rPr>
          <w:rFonts w:eastAsia="Times New Roman" w:cs="Times New Roman"/>
          <w:bCs/>
          <w:color w:val="000000"/>
          <w:sz w:val="20"/>
          <w:szCs w:val="20"/>
        </w:rPr>
        <w:t>*</w:t>
      </w:r>
      <w:r>
        <w:rPr>
          <w:rFonts w:eastAsia="Times New Roman" w:cs="Times New Roman"/>
          <w:bCs/>
          <w:color w:val="000000"/>
          <w:sz w:val="20"/>
          <w:szCs w:val="20"/>
          <w:vertAlign w:val="superscript"/>
        </w:rPr>
        <w:t>1</w:t>
      </w:r>
      <w:r>
        <w:rPr>
          <w:rFonts w:eastAsia="Times New Roman" w:cs="Times New Roman"/>
          <w:bCs/>
          <w:color w:val="000000"/>
          <w:sz w:val="20"/>
          <w:szCs w:val="20"/>
        </w:rPr>
        <w:t xml:space="preserve"> </w:t>
      </w:r>
      <w:r>
        <w:rPr>
          <w:rFonts w:eastAsia="Times New Roman" w:cs="Times New Roman"/>
          <w:bCs/>
          <w:color w:val="000000"/>
          <w:sz w:val="20"/>
          <w:szCs w:val="20"/>
          <w:u w:val="single"/>
        </w:rPr>
        <w:t>cześć 2:</w:t>
      </w:r>
      <w:r>
        <w:rPr>
          <w:rFonts w:eastAsia="Times New Roman" w:cs="Times New Roman"/>
          <w:bCs/>
          <w:color w:val="000000"/>
          <w:sz w:val="20"/>
          <w:szCs w:val="20"/>
        </w:rPr>
        <w:t xml:space="preserve">  dowóz uczniów  do Szkoły Podstawowej  im. Stanisława Chojnackiego w Krajkowie</w:t>
      </w:r>
    </w:p>
    <w:p w:rsidR="00CA287D" w:rsidRPr="00FE2021" w:rsidRDefault="00CA287D" w:rsidP="007F77BC">
      <w:pPr>
        <w:widowControl/>
        <w:suppressAutoHyphens w:val="0"/>
        <w:spacing w:after="160"/>
        <w:textAlignment w:val="auto"/>
        <w:rPr>
          <w:b/>
        </w:rPr>
      </w:pP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7F77BC" w:rsidTr="00A15907">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Pr="00D933A7" w:rsidRDefault="007F77BC" w:rsidP="00A1590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7F77BC" w:rsidTr="00A15907">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7F77BC" w:rsidRDefault="007F77BC" w:rsidP="00A1590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77BC" w:rsidRDefault="007F77BC" w:rsidP="00A15907">
            <w:pPr>
              <w:widowControl/>
              <w:suppressAutoHyphens w:val="0"/>
              <w:textAlignment w:val="auto"/>
              <w:rPr>
                <w:rFonts w:eastAsia="Times New Roman" w:cs="Times New Roman"/>
                <w:kern w:val="0"/>
                <w:sz w:val="20"/>
                <w:szCs w:val="20"/>
                <w:lang w:eastAsia="pl-PL" w:bidi="ar-SA"/>
              </w:rPr>
            </w:pPr>
          </w:p>
        </w:tc>
      </w:tr>
    </w:tbl>
    <w:p w:rsidR="007F77BC" w:rsidRDefault="007F77BC" w:rsidP="007F77BC">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7F77BC" w:rsidRPr="002A7409" w:rsidRDefault="007F77BC" w:rsidP="007F77BC">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7F77BC" w:rsidRPr="00A44B4F"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7F77BC" w:rsidRDefault="007F77BC" w:rsidP="007F77BC">
      <w:pPr>
        <w:widowControl/>
        <w:suppressAutoHyphens w:val="0"/>
        <w:spacing w:line="360" w:lineRule="auto"/>
        <w:textAlignment w:val="auto"/>
        <w:rPr>
          <w:rFonts w:eastAsia="Times New Roman" w:cs="Times New Roman"/>
          <w:kern w:val="0"/>
          <w:sz w:val="22"/>
          <w:szCs w:val="22"/>
          <w:vertAlign w:val="superscript"/>
          <w:lang w:eastAsia="pl-PL" w:bidi="ar-SA"/>
        </w:rPr>
      </w:pPr>
    </w:p>
    <w:p w:rsidR="007F77BC" w:rsidRPr="008B36C1" w:rsidRDefault="007F77BC" w:rsidP="007F77BC">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7F77BC" w:rsidRPr="002A7409" w:rsidRDefault="007F77BC" w:rsidP="007F77BC">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Pr="002A7409">
        <w:rPr>
          <w:rFonts w:eastAsia="Times New Roman" w:cs="Times New Roman"/>
          <w:spacing w:val="20"/>
          <w:sz w:val="16"/>
          <w:szCs w:val="16"/>
          <w:lang w:bidi="ar-SA"/>
        </w:rPr>
        <w:t>ykonawcy</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7F77BC" w:rsidRDefault="007F77BC" w:rsidP="007F77BC">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7F77BC" w:rsidRPr="008B36C1" w:rsidRDefault="007F77BC" w:rsidP="007F77BC">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DD1EB2" w:rsidRPr="000E75CB" w:rsidRDefault="007F77BC" w:rsidP="000E75CB">
      <w:pPr>
        <w:widowControl/>
        <w:suppressAutoHyphens w:val="0"/>
        <w:autoSpaceDE w:val="0"/>
        <w:textAlignment w:val="auto"/>
      </w:pPr>
      <w:r w:rsidRPr="007F77BC">
        <w:rPr>
          <w:rFonts w:eastAsia="Times New Roman" w:cs="Times New Roman"/>
          <w:bCs/>
          <w:kern w:val="0"/>
          <w:sz w:val="20"/>
          <w:szCs w:val="20"/>
          <w:lang w:eastAsia="pl-PL" w:bidi="ar-SA"/>
        </w:rPr>
        <w:t>przedkładam</w:t>
      </w:r>
      <w:r w:rsidR="00D613E7">
        <w:rPr>
          <w:rFonts w:eastAsia="Times New Roman" w:cs="Times New Roman"/>
          <w:bCs/>
          <w:kern w:val="0"/>
          <w:sz w:val="20"/>
          <w:szCs w:val="20"/>
          <w:lang w:eastAsia="pl-PL" w:bidi="ar-SA"/>
        </w:rPr>
        <w:t xml:space="preserve"> wykaz usług</w:t>
      </w:r>
      <w:r>
        <w:rPr>
          <w:rFonts w:eastAsia="Times New Roman" w:cs="Times New Roman"/>
          <w:bCs/>
          <w:kern w:val="0"/>
          <w:sz w:val="20"/>
          <w:szCs w:val="20"/>
          <w:lang w:eastAsia="pl-PL" w:bidi="ar-SA"/>
        </w:rPr>
        <w:t xml:space="preserve">  </w:t>
      </w:r>
      <w:r w:rsidR="000E75CB">
        <w:rPr>
          <w:rFonts w:eastAsia="Times New Roman" w:cs="Times New Roman"/>
          <w:bCs/>
          <w:kern w:val="0"/>
          <w:sz w:val="20"/>
          <w:szCs w:val="20"/>
          <w:lang w:eastAsia="pl-PL" w:bidi="ar-SA"/>
        </w:rPr>
        <w:t xml:space="preserve">potwierdzających </w:t>
      </w:r>
      <w:r>
        <w:rPr>
          <w:rFonts w:eastAsia="Times New Roman" w:cs="Times New Roman"/>
          <w:bCs/>
          <w:kern w:val="0"/>
          <w:sz w:val="20"/>
          <w:szCs w:val="20"/>
          <w:lang w:eastAsia="pl-PL" w:bidi="ar-SA"/>
        </w:rPr>
        <w:t xml:space="preserve">doświadczenie zgodnie z </w:t>
      </w:r>
      <w:r>
        <w:rPr>
          <w:rFonts w:eastAsia="Times New Roman" w:cs="Times New Roman"/>
          <w:kern w:val="0"/>
          <w:sz w:val="20"/>
          <w:szCs w:val="20"/>
          <w:lang w:eastAsia="pl-PL" w:bidi="ar-SA"/>
        </w:rPr>
        <w:t>wymaganiami zamawiającego określonymi w SWZ</w:t>
      </w:r>
      <w:r w:rsidR="000E75CB">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oraz załącz</w:t>
      </w:r>
      <w:r w:rsidR="000E75CB">
        <w:rPr>
          <w:rFonts w:eastAsia="Times New Roman" w:cs="Times New Roman"/>
          <w:kern w:val="0"/>
          <w:sz w:val="20"/>
          <w:szCs w:val="20"/>
          <w:lang w:eastAsia="pl-PL" w:bidi="ar-SA"/>
        </w:rPr>
        <w:t>am/y</w:t>
      </w:r>
      <w:r w:rsidR="00D613E7">
        <w:rPr>
          <w:rFonts w:eastAsia="Times New Roman" w:cs="Times New Roman"/>
          <w:kern w:val="0"/>
          <w:sz w:val="20"/>
          <w:szCs w:val="20"/>
          <w:lang w:eastAsia="pl-PL" w:bidi="ar-SA"/>
        </w:rPr>
        <w:t xml:space="preserve"> dowody, że  usługi </w:t>
      </w:r>
      <w:r w:rsidR="000E75CB">
        <w:rPr>
          <w:rFonts w:eastAsia="Times New Roman" w:cs="Times New Roman"/>
          <w:kern w:val="0"/>
          <w:sz w:val="20"/>
          <w:szCs w:val="20"/>
          <w:lang w:eastAsia="pl-PL" w:bidi="ar-SA"/>
        </w:rPr>
        <w:t xml:space="preserve"> wyszczególnione w wykazie </w:t>
      </w:r>
      <w:r>
        <w:rPr>
          <w:rFonts w:eastAsia="Times New Roman" w:cs="Times New Roman"/>
          <w:kern w:val="0"/>
          <w:sz w:val="20"/>
          <w:szCs w:val="20"/>
          <w:lang w:eastAsia="pl-PL" w:bidi="ar-SA"/>
        </w:rPr>
        <w:t xml:space="preserve"> zostały wykonane należycie.</w:t>
      </w:r>
    </w:p>
    <w:tbl>
      <w:tblPr>
        <w:tblW w:w="9851" w:type="dxa"/>
        <w:tblLayout w:type="fixed"/>
        <w:tblCellMar>
          <w:left w:w="10" w:type="dxa"/>
          <w:right w:w="10" w:type="dxa"/>
        </w:tblCellMar>
        <w:tblLook w:val="0000" w:firstRow="0" w:lastRow="0" w:firstColumn="0" w:lastColumn="0" w:noHBand="0" w:noVBand="0"/>
      </w:tblPr>
      <w:tblGrid>
        <w:gridCol w:w="3047"/>
        <w:gridCol w:w="2126"/>
        <w:gridCol w:w="1985"/>
        <w:gridCol w:w="2693"/>
      </w:tblGrid>
      <w:tr w:rsidR="00162182" w:rsidRPr="006558B6" w:rsidTr="006558B6">
        <w:tc>
          <w:tcPr>
            <w:tcW w:w="3047"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Rodzaj  robót budowlanych</w:t>
            </w:r>
          </w:p>
        </w:tc>
        <w:tc>
          <w:tcPr>
            <w:tcW w:w="2126"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Wartość</w:t>
            </w:r>
            <w:r w:rsidR="006558B6">
              <w:rPr>
                <w:rFonts w:ascii="Arial" w:eastAsia="Times New Roman" w:hAnsi="Arial" w:cs="Times New Roman"/>
                <w:b/>
                <w:kern w:val="0"/>
                <w:sz w:val="16"/>
                <w:szCs w:val="16"/>
                <w:lang w:eastAsia="pl-PL" w:bidi="ar-SA"/>
              </w:rPr>
              <w:t xml:space="preserve"> robót</w:t>
            </w:r>
          </w:p>
          <w:p w:rsidR="00162182" w:rsidRPr="006558B6" w:rsidRDefault="003158A0">
            <w:pPr>
              <w:widowControl/>
              <w:suppressAutoHyphens w:val="0"/>
              <w:textAlignment w:val="auto"/>
              <w:rPr>
                <w:rFonts w:ascii="Arial" w:eastAsia="Times New Roman" w:hAnsi="Arial" w:cs="Times New Roman"/>
                <w:b/>
                <w:kern w:val="0"/>
                <w:sz w:val="16"/>
                <w:szCs w:val="16"/>
                <w:lang w:eastAsia="pl-PL" w:bidi="ar-SA"/>
              </w:rPr>
            </w:pPr>
            <w:r w:rsidRPr="006558B6">
              <w:rPr>
                <w:rFonts w:ascii="Arial" w:eastAsia="Times New Roman" w:hAnsi="Arial" w:cs="Times New Roman"/>
                <w:b/>
                <w:kern w:val="0"/>
                <w:sz w:val="16"/>
                <w:szCs w:val="16"/>
                <w:lang w:eastAsia="pl-PL" w:bidi="ar-SA"/>
              </w:rPr>
              <w:t xml:space="preserve"> </w:t>
            </w:r>
            <w:r w:rsidR="006558B6">
              <w:rPr>
                <w:rFonts w:ascii="Arial" w:eastAsia="Times New Roman" w:hAnsi="Arial" w:cs="Times New Roman"/>
                <w:b/>
                <w:kern w:val="0"/>
                <w:sz w:val="16"/>
                <w:szCs w:val="16"/>
                <w:lang w:eastAsia="pl-PL" w:bidi="ar-SA"/>
              </w:rPr>
              <w:t>z</w:t>
            </w:r>
            <w:r w:rsidRPr="006558B6">
              <w:rPr>
                <w:rFonts w:ascii="Arial" w:eastAsia="Times New Roman" w:hAnsi="Arial" w:cs="Times New Roman"/>
                <w:b/>
                <w:kern w:val="0"/>
                <w:sz w:val="16"/>
                <w:szCs w:val="16"/>
                <w:lang w:eastAsia="pl-PL" w:bidi="ar-SA"/>
              </w:rPr>
              <w:t>ł</w:t>
            </w:r>
            <w:r w:rsidR="006558B6">
              <w:rPr>
                <w:rFonts w:ascii="Arial" w:eastAsia="Times New Roman" w:hAnsi="Arial" w:cs="Times New Roman"/>
                <w:b/>
                <w:kern w:val="0"/>
                <w:sz w:val="16"/>
                <w:szCs w:val="16"/>
                <w:lang w:eastAsia="pl-PL" w:bidi="ar-SA"/>
              </w:rPr>
              <w:t xml:space="preserve"> </w:t>
            </w:r>
            <w:r w:rsidRPr="006558B6">
              <w:rPr>
                <w:rFonts w:ascii="Arial" w:eastAsia="Times New Roman" w:hAnsi="Arial" w:cs="Times New Roman"/>
                <w:b/>
                <w:kern w:val="0"/>
                <w:sz w:val="16"/>
                <w:szCs w:val="16"/>
                <w:lang w:eastAsia="pl-PL" w:bidi="ar-SA"/>
              </w:rPr>
              <w:t xml:space="preserve">brutto </w:t>
            </w:r>
            <w:r w:rsidRPr="006558B6">
              <w:rPr>
                <w:rFonts w:ascii="Arial" w:eastAsia="Times New Roman" w:hAnsi="Arial" w:cs="Times New Roman"/>
                <w:kern w:val="0"/>
                <w:sz w:val="16"/>
                <w:szCs w:val="16"/>
                <w:lang w:eastAsia="pl-PL" w:bidi="ar-SA"/>
              </w:rPr>
              <w:t>(z pod. VAT)</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6558B6">
            <w:pPr>
              <w:widowControl/>
              <w:suppressAutoHyphens w:val="0"/>
              <w:textAlignment w:val="auto"/>
              <w:rPr>
                <w:rFonts w:ascii="Arial" w:eastAsia="Times New Roman" w:hAnsi="Arial" w:cs="Times New Roman"/>
                <w:b/>
                <w:kern w:val="0"/>
                <w:sz w:val="16"/>
                <w:szCs w:val="16"/>
                <w:lang w:eastAsia="pl-PL" w:bidi="ar-SA"/>
              </w:rPr>
            </w:pPr>
            <w:r>
              <w:rPr>
                <w:rFonts w:ascii="Arial" w:eastAsia="Times New Roman" w:hAnsi="Arial" w:cs="Times New Roman"/>
                <w:b/>
                <w:kern w:val="0"/>
                <w:sz w:val="16"/>
                <w:szCs w:val="16"/>
                <w:lang w:eastAsia="pl-PL" w:bidi="ar-SA"/>
              </w:rPr>
              <w:t>Daty</w:t>
            </w:r>
            <w:r w:rsidR="003158A0" w:rsidRPr="006558B6">
              <w:rPr>
                <w:rFonts w:ascii="Arial" w:eastAsia="Times New Roman" w:hAnsi="Arial" w:cs="Times New Roman"/>
                <w:b/>
                <w:kern w:val="0"/>
                <w:sz w:val="16"/>
                <w:szCs w:val="16"/>
                <w:lang w:eastAsia="pl-PL" w:bidi="ar-SA"/>
              </w:rPr>
              <w:t xml:space="preserve"> i miejsce                        wykonania</w:t>
            </w:r>
            <w:r>
              <w:rPr>
                <w:rFonts w:ascii="Arial" w:eastAsia="Times New Roman" w:hAnsi="Arial" w:cs="Times New Roman"/>
                <w:b/>
                <w:kern w:val="0"/>
                <w:sz w:val="16"/>
                <w:szCs w:val="16"/>
                <w:lang w:eastAsia="pl-PL" w:bidi="ar-SA"/>
              </w:rPr>
              <w:t xml:space="preserve"> robót</w:t>
            </w:r>
          </w:p>
        </w:tc>
        <w:tc>
          <w:tcPr>
            <w:tcW w:w="2693"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62182" w:rsidRPr="006558B6" w:rsidRDefault="003158A0">
            <w:pPr>
              <w:widowControl/>
              <w:suppressAutoHyphens w:val="0"/>
              <w:textAlignment w:val="auto"/>
              <w:rPr>
                <w:sz w:val="16"/>
                <w:szCs w:val="16"/>
              </w:rPr>
            </w:pPr>
            <w:r w:rsidRPr="006558B6">
              <w:rPr>
                <w:rFonts w:ascii="Arial" w:eastAsia="Times New Roman" w:hAnsi="Arial" w:cs="Times New Roman"/>
                <w:b/>
                <w:kern w:val="0"/>
                <w:sz w:val="16"/>
                <w:szCs w:val="16"/>
                <w:lang w:eastAsia="pl-PL" w:bidi="ar-SA"/>
              </w:rPr>
              <w:t>Nazwa  i adres  podmiotu na</w:t>
            </w:r>
            <w:r w:rsidR="006558B6" w:rsidRPr="006558B6">
              <w:rPr>
                <w:rFonts w:ascii="Arial" w:eastAsia="Times New Roman" w:hAnsi="Arial" w:cs="Times New Roman"/>
                <w:b/>
                <w:kern w:val="0"/>
                <w:sz w:val="16"/>
                <w:szCs w:val="16"/>
                <w:lang w:eastAsia="pl-PL" w:bidi="ar-SA"/>
              </w:rPr>
              <w:t xml:space="preserve"> rzecz którego robota budowlana</w:t>
            </w:r>
            <w:r w:rsidR="006558B6">
              <w:rPr>
                <w:rFonts w:ascii="Arial" w:eastAsia="Times New Roman" w:hAnsi="Arial" w:cs="Times New Roman"/>
                <w:b/>
                <w:kern w:val="0"/>
                <w:sz w:val="16"/>
                <w:szCs w:val="16"/>
                <w:lang w:eastAsia="pl-PL" w:bidi="ar-SA"/>
              </w:rPr>
              <w:t xml:space="preserve">  była </w:t>
            </w:r>
            <w:r w:rsidRPr="006558B6">
              <w:rPr>
                <w:rFonts w:ascii="Arial" w:eastAsia="Times New Roman" w:hAnsi="Arial" w:cs="Times New Roman"/>
                <w:b/>
                <w:kern w:val="0"/>
                <w:sz w:val="16"/>
                <w:szCs w:val="16"/>
                <w:lang w:eastAsia="pl-PL" w:bidi="ar-SA"/>
              </w:rPr>
              <w:t>wykonana</w:t>
            </w:r>
          </w:p>
        </w:tc>
      </w:tr>
      <w:tr w:rsidR="00162182" w:rsidTr="006558B6">
        <w:tc>
          <w:tcPr>
            <w:tcW w:w="30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62182" w:rsidRDefault="00162182">
            <w:pPr>
              <w:widowControl/>
              <w:suppressAutoHyphens w:val="0"/>
              <w:textAlignment w:val="auto"/>
              <w:rPr>
                <w:rFonts w:ascii="Arial" w:eastAsia="Times New Roman" w:hAnsi="Arial" w:cs="Times New Roman"/>
                <w:kern w:val="0"/>
                <w:sz w:val="20"/>
                <w:szCs w:val="20"/>
                <w:lang w:eastAsia="pl-PL" w:bidi="ar-SA"/>
              </w:rPr>
            </w:pPr>
          </w:p>
        </w:tc>
      </w:tr>
    </w:tbl>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7141A3" w:rsidRDefault="007141A3"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0E75CB" w:rsidRDefault="000E75CB" w:rsidP="007141A3">
      <w:pPr>
        <w:widowControl/>
        <w:spacing w:line="276" w:lineRule="auto"/>
        <w:jc w:val="both"/>
        <w:rPr>
          <w:rFonts w:eastAsia="Arial" w:cs="Arial"/>
          <w:b/>
          <w:bCs/>
          <w:i/>
          <w:kern w:val="0"/>
          <w:sz w:val="18"/>
          <w:szCs w:val="18"/>
          <w:lang w:eastAsia="ja-JP" w:bidi="fa-IR"/>
        </w:rPr>
      </w:pPr>
    </w:p>
    <w:p w:rsidR="00162182" w:rsidRDefault="00162182">
      <w:pPr>
        <w:widowControl/>
        <w:suppressAutoHyphens w:val="0"/>
        <w:textAlignment w:val="auto"/>
        <w:rPr>
          <w:rFonts w:ascii="Arial" w:eastAsia="Times New Roman" w:hAnsi="Arial" w:cs="Times New Roman"/>
          <w:kern w:val="0"/>
          <w:sz w:val="20"/>
          <w:szCs w:val="20"/>
          <w:lang w:eastAsia="pl-PL" w:bidi="ar-SA"/>
        </w:rPr>
      </w:pPr>
    </w:p>
    <w:p w:rsidR="004362B4" w:rsidRDefault="004362B4">
      <w:pPr>
        <w:widowControl/>
        <w:suppressAutoHyphens w:val="0"/>
        <w:textAlignment w:val="auto"/>
        <w:rPr>
          <w:rFonts w:ascii="Arial" w:eastAsia="Times New Roman" w:hAnsi="Arial" w:cs="Times New Roman"/>
          <w:kern w:val="0"/>
          <w:sz w:val="20"/>
          <w:szCs w:val="20"/>
          <w:lang w:eastAsia="pl-PL" w:bidi="ar-SA"/>
        </w:rPr>
      </w:pPr>
    </w:p>
    <w:p w:rsidR="00D613E7" w:rsidRDefault="003158A0">
      <w:pPr>
        <w:widowControl/>
        <w:autoSpaceDE w:val="0"/>
        <w:jc w:val="both"/>
        <w:rPr>
          <w:rFonts w:ascii="Calibri" w:hAnsi="Calibri" w:cs="Calibri"/>
          <w:i/>
          <w:sz w:val="18"/>
          <w:szCs w:val="18"/>
        </w:rPr>
      </w:pPr>
      <w:r>
        <w:rPr>
          <w:rFonts w:ascii="Calibri" w:eastAsia="Times New Roman" w:hAnsi="Calibri" w:cs="Calibri"/>
          <w:b/>
          <w:i/>
          <w:color w:val="C00000"/>
          <w:kern w:val="0"/>
          <w:sz w:val="18"/>
          <w:szCs w:val="18"/>
          <w:u w:val="single"/>
          <w:lang w:eastAsia="pl-PL" w:bidi="ar-SA"/>
        </w:rPr>
        <w:t>Pouczenia:</w:t>
      </w:r>
      <w:r>
        <w:rPr>
          <w:rFonts w:ascii="Calibri" w:eastAsia="Times New Roman" w:hAnsi="Calibri" w:cs="Calibri"/>
          <w:b/>
          <w:i/>
          <w:color w:val="C00000"/>
          <w:kern w:val="0"/>
          <w:sz w:val="18"/>
          <w:szCs w:val="18"/>
          <w:u w:val="single"/>
          <w:lang w:eastAsia="pl-PL" w:bidi="ar-SA"/>
        </w:rPr>
        <w:br/>
      </w:r>
      <w:r>
        <w:rPr>
          <w:rFonts w:ascii="Calibri" w:eastAsia="Times New Roman" w:hAnsi="Calibri" w:cs="Calibri"/>
          <w:i/>
          <w:color w:val="C00000"/>
          <w:kern w:val="0"/>
          <w:sz w:val="18"/>
          <w:szCs w:val="18"/>
          <w:u w:val="single"/>
          <w:lang w:eastAsia="pl-PL" w:bidi="ar-SA"/>
        </w:rPr>
        <w:t>1)</w:t>
      </w:r>
      <w:r w:rsidR="006558B6">
        <w:rPr>
          <w:rFonts w:ascii="Calibri" w:eastAsia="Times New Roman" w:hAnsi="Calibri" w:cs="Calibri"/>
          <w:b/>
          <w:i/>
          <w:color w:val="C00000"/>
          <w:kern w:val="0"/>
          <w:sz w:val="18"/>
          <w:szCs w:val="18"/>
          <w:u w:val="single"/>
          <w:lang w:eastAsia="pl-PL" w:bidi="ar-SA"/>
        </w:rPr>
        <w:t>Wykaz robót budowlanych</w:t>
      </w:r>
      <w:r>
        <w:rPr>
          <w:rFonts w:ascii="Calibri" w:eastAsia="Times New Roman" w:hAnsi="Calibri" w:cs="Calibri"/>
          <w:b/>
          <w:i/>
          <w:color w:val="C00000"/>
          <w:kern w:val="0"/>
          <w:sz w:val="18"/>
          <w:szCs w:val="18"/>
          <w:u w:val="single"/>
          <w:lang w:eastAsia="pl-PL" w:bidi="ar-SA"/>
        </w:rPr>
        <w:t xml:space="preserve">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/Podstawa prawna żądani</w:t>
      </w:r>
      <w:r w:rsidR="00194C04">
        <w:rPr>
          <w:rFonts w:ascii="Calibri" w:hAnsi="Calibri" w:cs="Calibri"/>
          <w:i/>
          <w:color w:val="C00000"/>
          <w:sz w:val="18"/>
          <w:szCs w:val="18"/>
        </w:rPr>
        <w:t>a wykazu robót budowlanych</w:t>
      </w:r>
      <w:r w:rsidR="00D613E7">
        <w:rPr>
          <w:rFonts w:ascii="Calibri" w:hAnsi="Calibri" w:cs="Calibri"/>
          <w:i/>
          <w:color w:val="C00000"/>
          <w:sz w:val="18"/>
          <w:szCs w:val="18"/>
        </w:rPr>
        <w:t>: § 9 ust. 1 pkt 2)</w:t>
      </w:r>
      <w:r>
        <w:rPr>
          <w:rFonts w:ascii="Calibri" w:hAnsi="Calibri" w:cs="Calibri"/>
          <w:i/>
          <w:color w:val="C00000"/>
          <w:sz w:val="18"/>
          <w:szCs w:val="18"/>
        </w:rPr>
        <w:t xml:space="preserve"> rozporządzenia Ministra Rozwoju, Pracy i Technologii z 23 grudnia 2020 r. w sprawie podmiotowych środków dowodowych oraz innych dokumentów lub oświadczeń, jakich może żądać zamawiający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162182" w:rsidRDefault="003158A0">
      <w:pPr>
        <w:widowControl/>
        <w:autoSpaceDE w:val="0"/>
        <w:jc w:val="both"/>
      </w:pPr>
      <w:r>
        <w:rPr>
          <w:rFonts w:ascii="Calibri" w:hAnsi="Calibri" w:cs="Calibri"/>
          <w:i/>
          <w:sz w:val="18"/>
          <w:szCs w:val="18"/>
        </w:rPr>
        <w:t xml:space="preserve">                                                                                      </w:t>
      </w:r>
    </w:p>
    <w:p w:rsidR="00F90607" w:rsidRPr="00F90607" w:rsidRDefault="003158A0" w:rsidP="00F90607">
      <w:pPr>
        <w:widowControl/>
        <w:suppressAutoHyphens w:val="0"/>
        <w:textAlignment w:val="auto"/>
        <w:rPr>
          <w:rFonts w:asciiTheme="minorHAnsi" w:eastAsia="Times New Roman" w:hAnsiTheme="minorHAnsi" w:cstheme="minorHAnsi"/>
          <w:i/>
          <w:color w:val="C00000"/>
          <w:kern w:val="0"/>
          <w:sz w:val="18"/>
          <w:szCs w:val="18"/>
          <w:lang w:eastAsia="pl-PL" w:bidi="ar-SA"/>
        </w:rPr>
      </w:pPr>
      <w:r w:rsidRPr="00F90607">
        <w:rPr>
          <w:rFonts w:asciiTheme="minorHAnsi" w:hAnsiTheme="minorHAnsi" w:cstheme="minorHAnsi"/>
          <w:i/>
          <w:color w:val="C00000"/>
          <w:kern w:val="0"/>
          <w:sz w:val="18"/>
          <w:szCs w:val="18"/>
          <w:lang w:eastAsia="pl-PL"/>
        </w:rPr>
        <w:t xml:space="preserve">2)Należy wykazać </w:t>
      </w:r>
      <w:r w:rsidRPr="00F90607">
        <w:rPr>
          <w:rFonts w:asciiTheme="minorHAnsi" w:hAnsiTheme="minorHAnsi" w:cstheme="minorHAnsi"/>
          <w:i/>
          <w:color w:val="C00000"/>
          <w:sz w:val="18"/>
          <w:szCs w:val="18"/>
          <w:lang w:eastAsia="ar-SA"/>
        </w:rPr>
        <w:t xml:space="preserve">co </w:t>
      </w:r>
      <w:r w:rsidR="00F90607" w:rsidRPr="00F90607">
        <w:rPr>
          <w:rFonts w:asciiTheme="minorHAnsi" w:hAnsiTheme="minorHAnsi" w:cstheme="minorHAnsi"/>
          <w:i/>
          <w:color w:val="C00000"/>
          <w:sz w:val="18"/>
          <w:szCs w:val="18"/>
          <w:lang w:eastAsia="ar-SA"/>
        </w:rPr>
        <w:t>najmniej jedną usługę</w:t>
      </w:r>
      <w:r w:rsidR="006558B6" w:rsidRPr="00F90607">
        <w:rPr>
          <w:rFonts w:asciiTheme="minorHAnsi" w:hAnsiTheme="minorHAnsi" w:cstheme="minorHAnsi"/>
          <w:i/>
          <w:color w:val="C00000"/>
          <w:sz w:val="18"/>
          <w:szCs w:val="18"/>
          <w:lang w:eastAsia="ar-SA"/>
        </w:rPr>
        <w:t xml:space="preserve"> </w:t>
      </w:r>
      <w:r w:rsidRPr="00F90607">
        <w:rPr>
          <w:rFonts w:asciiTheme="minorHAnsi" w:hAnsiTheme="minorHAnsi" w:cstheme="minorHAnsi"/>
          <w:i/>
          <w:color w:val="C00000"/>
          <w:sz w:val="18"/>
          <w:szCs w:val="18"/>
          <w:lang w:eastAsia="ar-SA"/>
        </w:rPr>
        <w:t xml:space="preserve"> wykonaną należycie  w okresie osta</w:t>
      </w:r>
      <w:r w:rsidR="00F90607" w:rsidRPr="00F90607">
        <w:rPr>
          <w:rFonts w:asciiTheme="minorHAnsi" w:hAnsiTheme="minorHAnsi" w:cstheme="minorHAnsi"/>
          <w:i/>
          <w:color w:val="C00000"/>
          <w:sz w:val="18"/>
          <w:szCs w:val="18"/>
          <w:lang w:eastAsia="ar-SA"/>
        </w:rPr>
        <w:t>tnich trzech  (3</w:t>
      </w:r>
      <w:r w:rsidRPr="00F90607">
        <w:rPr>
          <w:rFonts w:asciiTheme="minorHAnsi" w:hAnsiTheme="minorHAnsi" w:cstheme="minorHAnsi"/>
          <w:i/>
          <w:color w:val="C00000"/>
          <w:sz w:val="18"/>
          <w:szCs w:val="18"/>
          <w:lang w:eastAsia="ar-SA"/>
        </w:rPr>
        <w:t>) lat przed upływem termi</w:t>
      </w:r>
      <w:r w:rsidR="006558B6" w:rsidRPr="00F90607">
        <w:rPr>
          <w:rFonts w:asciiTheme="minorHAnsi" w:hAnsiTheme="minorHAnsi" w:cstheme="minorHAnsi"/>
          <w:i/>
          <w:color w:val="C00000"/>
          <w:sz w:val="18"/>
          <w:szCs w:val="18"/>
          <w:lang w:eastAsia="ar-SA"/>
        </w:rPr>
        <w:t xml:space="preserve">nu składani ofert </w:t>
      </w:r>
      <w:r w:rsidR="006558B6" w:rsidRPr="00F90607">
        <w:rPr>
          <w:rFonts w:asciiTheme="minorHAnsi" w:eastAsia="Times New Roman" w:hAnsiTheme="minorHAnsi" w:cstheme="minorHAnsi"/>
          <w:i/>
          <w:color w:val="C00000"/>
          <w:kern w:val="0"/>
          <w:sz w:val="18"/>
          <w:szCs w:val="18"/>
          <w:lang w:eastAsia="pl-PL" w:bidi="ar-SA"/>
        </w:rPr>
        <w:t>(a jeżeli okres prowadzenia działalności</w:t>
      </w:r>
      <w:r w:rsidR="00E73D8D" w:rsidRPr="00F90607">
        <w:rPr>
          <w:rFonts w:asciiTheme="minorHAnsi" w:eastAsia="Times New Roman" w:hAnsiTheme="minorHAnsi" w:cstheme="minorHAnsi"/>
          <w:i/>
          <w:color w:val="C00000"/>
          <w:kern w:val="0"/>
          <w:sz w:val="18"/>
          <w:szCs w:val="18"/>
          <w:lang w:eastAsia="pl-PL" w:bidi="ar-SA"/>
        </w:rPr>
        <w:t xml:space="preserve"> jest krótszy –  w tym okresie)</w:t>
      </w:r>
      <w:r w:rsidR="00F90607" w:rsidRPr="00F90607">
        <w:rPr>
          <w:rFonts w:asciiTheme="minorHAnsi" w:eastAsia="Times New Roman" w:hAnsiTheme="minorHAnsi" w:cstheme="minorHAnsi"/>
          <w:i/>
          <w:color w:val="C00000"/>
          <w:kern w:val="0"/>
          <w:sz w:val="18"/>
          <w:szCs w:val="18"/>
          <w:lang w:eastAsia="pl-PL" w:bidi="ar-SA"/>
        </w:rPr>
        <w:t>, wykonał co najmniej  jedną usługę</w:t>
      </w:r>
      <w:r w:rsidR="00F90607">
        <w:rPr>
          <w:rFonts w:asciiTheme="minorHAnsi" w:eastAsia="Times New Roman" w:hAnsiTheme="minorHAnsi" w:cstheme="minorHAnsi"/>
          <w:i/>
          <w:color w:val="C00000"/>
          <w:kern w:val="0"/>
          <w:sz w:val="18"/>
          <w:szCs w:val="18"/>
          <w:lang w:eastAsia="pl-PL" w:bidi="ar-SA"/>
        </w:rPr>
        <w:t xml:space="preserve"> </w:t>
      </w:r>
      <w:r w:rsidR="00F90607" w:rsidRPr="00F90607">
        <w:rPr>
          <w:rFonts w:asciiTheme="minorHAnsi" w:eastAsia="Times New Roman" w:hAnsiTheme="minorHAnsi" w:cstheme="minorHAnsi"/>
          <w:i/>
          <w:color w:val="C00000"/>
          <w:kern w:val="1"/>
          <w:sz w:val="18"/>
          <w:szCs w:val="18"/>
          <w:lang w:eastAsia="ar-SA" w:bidi="ar-SA"/>
        </w:rPr>
        <w:t>pol</w:t>
      </w:r>
      <w:r w:rsidR="00F90607" w:rsidRPr="00F90607">
        <w:rPr>
          <w:rFonts w:asciiTheme="minorHAnsi" w:eastAsia="Times New Roman" w:hAnsiTheme="minorHAnsi" w:cstheme="minorHAnsi"/>
          <w:i/>
          <w:color w:val="C00000"/>
          <w:kern w:val="1"/>
          <w:sz w:val="18"/>
          <w:szCs w:val="18"/>
          <w:lang w:eastAsia="ar-SA" w:bidi="ar-SA"/>
        </w:rPr>
        <w:t>e</w:t>
      </w:r>
      <w:r w:rsidR="00F90607" w:rsidRPr="00F90607">
        <w:rPr>
          <w:rFonts w:asciiTheme="minorHAnsi" w:eastAsia="Times New Roman" w:hAnsiTheme="minorHAnsi" w:cstheme="minorHAnsi"/>
          <w:i/>
          <w:color w:val="C00000"/>
          <w:kern w:val="1"/>
          <w:sz w:val="18"/>
          <w:szCs w:val="18"/>
          <w:lang w:eastAsia="ar-SA" w:bidi="ar-SA"/>
        </w:rPr>
        <w:t>gającą na transporcie drogowym osób, przez okres co najmniej 10 miesięcy  i o wartości:</w:t>
      </w:r>
    </w:p>
    <w:p w:rsidR="00F90607" w:rsidRPr="00F90607" w:rsidRDefault="00F90607" w:rsidP="00F90607">
      <w:pPr>
        <w:widowControl/>
        <w:tabs>
          <w:tab w:val="left" w:pos="1712"/>
        </w:tabs>
        <w:autoSpaceDE w:val="0"/>
        <w:autoSpaceDN/>
        <w:spacing w:before="100" w:after="100"/>
        <w:jc w:val="both"/>
        <w:rPr>
          <w:rFonts w:asciiTheme="minorHAnsi" w:eastAsia="Times New Roman" w:hAnsiTheme="minorHAnsi" w:cstheme="minorHAnsi"/>
          <w:i/>
          <w:color w:val="C00000"/>
          <w:kern w:val="1"/>
          <w:sz w:val="18"/>
          <w:szCs w:val="18"/>
          <w:lang w:eastAsia="ar-SA" w:bidi="ar-SA"/>
        </w:rPr>
      </w:pPr>
      <w:r w:rsidRPr="00F90607">
        <w:rPr>
          <w:rFonts w:asciiTheme="minorHAnsi" w:eastAsia="Times New Roman" w:hAnsiTheme="minorHAnsi" w:cstheme="minorHAnsi"/>
          <w:i/>
          <w:color w:val="C00000"/>
          <w:kern w:val="1"/>
          <w:sz w:val="18"/>
          <w:szCs w:val="18"/>
          <w:lang w:eastAsia="ar-SA" w:bidi="ar-SA"/>
        </w:rPr>
        <w:t>a)  nie mniejszej niż  100 000,00  zł brutto (z pod. VAT) ), jeżeli Wykonawca składa ofertę na część pierwszą  zamówienia  lub  na dwie części zamówienia (część pierwszą i cześć drugą),</w:t>
      </w:r>
    </w:p>
    <w:p w:rsidR="00F90607" w:rsidRPr="00F90607" w:rsidRDefault="00F90607" w:rsidP="00F90607">
      <w:pPr>
        <w:widowControl/>
        <w:tabs>
          <w:tab w:val="left" w:pos="1712"/>
        </w:tabs>
        <w:autoSpaceDE w:val="0"/>
        <w:autoSpaceDN/>
        <w:spacing w:before="100" w:after="100"/>
        <w:jc w:val="both"/>
        <w:rPr>
          <w:rFonts w:asciiTheme="minorHAnsi" w:eastAsia="Times New Roman" w:hAnsiTheme="minorHAnsi" w:cstheme="minorHAnsi"/>
          <w:i/>
          <w:color w:val="C00000"/>
          <w:kern w:val="1"/>
          <w:sz w:val="18"/>
          <w:szCs w:val="18"/>
          <w:lang w:eastAsia="ar-SA" w:bidi="ar-SA"/>
        </w:rPr>
      </w:pPr>
      <w:r w:rsidRPr="00F90607">
        <w:rPr>
          <w:rFonts w:asciiTheme="minorHAnsi" w:eastAsia="Times New Roman" w:hAnsiTheme="minorHAnsi" w:cstheme="minorHAnsi"/>
          <w:i/>
          <w:color w:val="C00000"/>
          <w:kern w:val="1"/>
          <w:sz w:val="18"/>
          <w:szCs w:val="18"/>
          <w:lang w:eastAsia="ar-SA" w:bidi="ar-SA"/>
        </w:rPr>
        <w:t>b)   nie mniejszej niż 20 000 zł brutto ( z pod. VAT), jeżeli wykonawca składa ofertę tylko część  drugą zamówienia.</w:t>
      </w:r>
    </w:p>
    <w:p w:rsidR="00F90607" w:rsidRPr="00F90607" w:rsidRDefault="00F90607" w:rsidP="00E73D8D">
      <w:pPr>
        <w:widowControl/>
        <w:suppressAutoHyphens w:val="0"/>
        <w:textAlignment w:val="auto"/>
        <w:rPr>
          <w:rFonts w:asciiTheme="minorHAnsi" w:hAnsiTheme="minorHAnsi" w:cstheme="minorHAnsi"/>
          <w:i/>
          <w:color w:val="C00000"/>
          <w:sz w:val="18"/>
          <w:szCs w:val="18"/>
        </w:rPr>
      </w:pPr>
    </w:p>
    <w:p w:rsidR="00F90607" w:rsidRDefault="003158A0" w:rsidP="004362B4">
      <w:pPr>
        <w:suppressAutoHyphens w:val="0"/>
        <w:spacing w:line="276" w:lineRule="auto"/>
        <w:textAlignment w:val="auto"/>
        <w:rPr>
          <w:rFonts w:ascii="Calibri" w:eastAsia="Times New Roman" w:hAnsi="Calibri" w:cs="Calibri"/>
          <w:i/>
          <w:color w:val="C00000"/>
          <w:kern w:val="0"/>
          <w:sz w:val="18"/>
          <w:szCs w:val="18"/>
          <w:lang w:eastAsia="pl-PL" w:bidi="ar-SA"/>
        </w:rPr>
      </w:pPr>
      <w:r>
        <w:rPr>
          <w:rFonts w:ascii="Calibri" w:hAnsi="Calibri" w:cs="Calibri"/>
          <w:i/>
          <w:color w:val="C00000"/>
          <w:sz w:val="18"/>
          <w:szCs w:val="18"/>
          <w:lang w:eastAsia="ar-SA"/>
        </w:rPr>
        <w:t xml:space="preserve"> </w:t>
      </w:r>
      <w:r>
        <w:rPr>
          <w:rFonts w:ascii="Calibri" w:eastAsia="Times New Roman" w:hAnsi="Calibri" w:cs="Calibri"/>
          <w:i/>
          <w:color w:val="C00000"/>
          <w:kern w:val="0"/>
          <w:sz w:val="18"/>
          <w:szCs w:val="18"/>
          <w:lang w:eastAsia="pl-PL" w:bidi="ar-SA"/>
        </w:rPr>
        <w:t>3)Należy załączyć dowody ok</w:t>
      </w:r>
      <w:r w:rsidR="00F90607">
        <w:rPr>
          <w:rFonts w:ascii="Calibri" w:eastAsia="Times New Roman" w:hAnsi="Calibri" w:cs="Calibri"/>
          <w:i/>
          <w:color w:val="C00000"/>
          <w:kern w:val="0"/>
          <w:sz w:val="18"/>
          <w:szCs w:val="18"/>
          <w:lang w:eastAsia="pl-PL" w:bidi="ar-SA"/>
        </w:rPr>
        <w:t>reślające, czy  usługa</w:t>
      </w:r>
      <w:r w:rsidR="006558B6">
        <w:rPr>
          <w:rFonts w:ascii="Calibri" w:eastAsia="Times New Roman" w:hAnsi="Calibri" w:cs="Calibri"/>
          <w:i/>
          <w:color w:val="C00000"/>
          <w:kern w:val="0"/>
          <w:sz w:val="18"/>
          <w:szCs w:val="18"/>
          <w:lang w:eastAsia="pl-PL" w:bidi="ar-SA"/>
        </w:rPr>
        <w:t xml:space="preserve"> </w:t>
      </w:r>
      <w:r w:rsidR="00F90607">
        <w:rPr>
          <w:rFonts w:ascii="Calibri" w:eastAsia="Times New Roman" w:hAnsi="Calibri" w:cs="Calibri"/>
          <w:i/>
          <w:color w:val="C00000"/>
          <w:kern w:val="0"/>
          <w:sz w:val="18"/>
          <w:szCs w:val="18"/>
          <w:lang w:eastAsia="pl-PL" w:bidi="ar-SA"/>
        </w:rPr>
        <w:t xml:space="preserve"> została wykonana</w:t>
      </w:r>
      <w:r>
        <w:rPr>
          <w:rFonts w:ascii="Calibri" w:eastAsia="Times New Roman" w:hAnsi="Calibri" w:cs="Calibri"/>
          <w:i/>
          <w:color w:val="C00000"/>
          <w:kern w:val="0"/>
          <w:sz w:val="18"/>
          <w:szCs w:val="18"/>
          <w:lang w:eastAsia="pl-PL" w:bidi="ar-SA"/>
        </w:rPr>
        <w:t xml:space="preserve"> należycie. Dowodami są referencje bądź inne dokume</w:t>
      </w:r>
      <w:r>
        <w:rPr>
          <w:rFonts w:ascii="Calibri" w:eastAsia="Times New Roman" w:hAnsi="Calibri" w:cs="Calibri"/>
          <w:i/>
          <w:color w:val="C00000"/>
          <w:kern w:val="0"/>
          <w:sz w:val="18"/>
          <w:szCs w:val="18"/>
          <w:lang w:eastAsia="pl-PL" w:bidi="ar-SA"/>
        </w:rPr>
        <w:t>n</w:t>
      </w:r>
      <w:r>
        <w:rPr>
          <w:rFonts w:ascii="Calibri" w:eastAsia="Times New Roman" w:hAnsi="Calibri" w:cs="Calibri"/>
          <w:i/>
          <w:color w:val="C00000"/>
          <w:kern w:val="0"/>
          <w:sz w:val="18"/>
          <w:szCs w:val="18"/>
          <w:lang w:eastAsia="pl-PL" w:bidi="ar-SA"/>
        </w:rPr>
        <w:t>ty wystawione przez p</w:t>
      </w:r>
      <w:r w:rsidR="00E73D8D">
        <w:rPr>
          <w:rFonts w:ascii="Calibri" w:eastAsia="Times New Roman" w:hAnsi="Calibri" w:cs="Calibri"/>
          <w:i/>
          <w:color w:val="C00000"/>
          <w:kern w:val="0"/>
          <w:sz w:val="18"/>
          <w:szCs w:val="18"/>
          <w:lang w:eastAsia="pl-PL" w:bidi="ar-SA"/>
        </w:rPr>
        <w:t>odmiot, n</w:t>
      </w:r>
      <w:r w:rsidR="00F90607">
        <w:rPr>
          <w:rFonts w:ascii="Calibri" w:eastAsia="Times New Roman" w:hAnsi="Calibri" w:cs="Calibri"/>
          <w:i/>
          <w:color w:val="C00000"/>
          <w:kern w:val="0"/>
          <w:sz w:val="18"/>
          <w:szCs w:val="18"/>
          <w:lang w:eastAsia="pl-PL" w:bidi="ar-SA"/>
        </w:rPr>
        <w:t>a rzecz którego usługi zostały wykonane</w:t>
      </w:r>
      <w:r>
        <w:rPr>
          <w:rFonts w:ascii="Calibri" w:eastAsia="Times New Roman" w:hAnsi="Calibri" w:cs="Calibri"/>
          <w:i/>
          <w:color w:val="C00000"/>
          <w:kern w:val="0"/>
          <w:sz w:val="18"/>
          <w:szCs w:val="18"/>
          <w:lang w:eastAsia="pl-PL" w:bidi="ar-SA"/>
        </w:rPr>
        <w:t>,</w:t>
      </w:r>
      <w:r w:rsidR="00F90607" w:rsidRPr="00F90607">
        <w:rPr>
          <w:sz w:val="20"/>
          <w:szCs w:val="20"/>
        </w:rPr>
        <w:t xml:space="preserve"> </w:t>
      </w:r>
      <w:r w:rsidR="00F90607" w:rsidRPr="00F90607">
        <w:rPr>
          <w:rFonts w:asciiTheme="minorHAnsi" w:hAnsiTheme="minorHAnsi" w:cstheme="minorHAnsi"/>
          <w:i/>
          <w:color w:val="C00000"/>
          <w:sz w:val="18"/>
          <w:szCs w:val="18"/>
        </w:rPr>
        <w:t>a w przypadku świadczeń powtarzających</w:t>
      </w:r>
      <w:r w:rsidR="00F90607">
        <w:rPr>
          <w:rFonts w:asciiTheme="minorHAnsi" w:hAnsiTheme="minorHAnsi" w:cstheme="minorHAnsi"/>
          <w:i/>
          <w:color w:val="C00000"/>
          <w:sz w:val="18"/>
          <w:szCs w:val="18"/>
        </w:rPr>
        <w:t xml:space="preserve"> się lub ciągłych są wykonywane.</w:t>
      </w:r>
      <w:r w:rsidR="00F90607">
        <w:rPr>
          <w:rFonts w:ascii="Calibri" w:eastAsia="Times New Roman" w:hAnsi="Calibri" w:cs="Calibri"/>
          <w:i/>
          <w:color w:val="C00000"/>
          <w:kern w:val="0"/>
          <w:sz w:val="18"/>
          <w:szCs w:val="18"/>
          <w:lang w:eastAsia="pl-PL" w:bidi="ar-SA"/>
        </w:rPr>
        <w:t xml:space="preserve"> </w:t>
      </w:r>
    </w:p>
    <w:p w:rsidR="004362B4" w:rsidRPr="004362B4" w:rsidRDefault="003158A0" w:rsidP="004362B4">
      <w:pPr>
        <w:widowControl/>
        <w:suppressAutoHyphens w:val="0"/>
        <w:spacing w:line="276" w:lineRule="auto"/>
        <w:textAlignment w:val="auto"/>
        <w:rPr>
          <w:rFonts w:asciiTheme="minorHAnsi" w:hAnsiTheme="minorHAnsi" w:cstheme="minorHAnsi"/>
          <w:i/>
          <w:color w:val="C00000"/>
          <w:sz w:val="18"/>
          <w:szCs w:val="18"/>
        </w:rPr>
      </w:pPr>
      <w:r w:rsidRPr="004362B4">
        <w:rPr>
          <w:rFonts w:asciiTheme="minorHAnsi" w:eastAsia="Times New Roman" w:hAnsiTheme="minorHAnsi" w:cstheme="minorHAnsi"/>
          <w:i/>
          <w:color w:val="C00000"/>
          <w:kern w:val="0"/>
          <w:sz w:val="18"/>
          <w:szCs w:val="18"/>
          <w:lang w:eastAsia="pl-PL" w:bidi="ar-SA"/>
        </w:rPr>
        <w:t xml:space="preserve"> </w:t>
      </w:r>
      <w:r w:rsidR="00F90607" w:rsidRPr="004362B4">
        <w:rPr>
          <w:rFonts w:asciiTheme="minorHAnsi" w:hAnsiTheme="minorHAnsi" w:cstheme="minorHAnsi"/>
          <w:i/>
          <w:color w:val="C00000"/>
          <w:sz w:val="18"/>
          <w:szCs w:val="18"/>
        </w:rPr>
        <w:t>Jeżeli wykonawca z przyczyn niezależnych od niego nie jest w stanie uzyskać tych dokum</w:t>
      </w:r>
      <w:r w:rsidR="004362B4">
        <w:rPr>
          <w:rFonts w:asciiTheme="minorHAnsi" w:hAnsiTheme="minorHAnsi" w:cstheme="minorHAnsi"/>
          <w:i/>
          <w:color w:val="C00000"/>
          <w:sz w:val="18"/>
          <w:szCs w:val="18"/>
        </w:rPr>
        <w:t>entów – oświadczenie wykonawcy.</w:t>
      </w:r>
    </w:p>
    <w:p w:rsidR="00F90607" w:rsidRPr="004362B4" w:rsidRDefault="004362B4" w:rsidP="004362B4">
      <w:pPr>
        <w:widowControl/>
        <w:suppressAutoHyphens w:val="0"/>
        <w:spacing w:line="276" w:lineRule="auto"/>
        <w:textAlignment w:val="auto"/>
        <w:rPr>
          <w:rFonts w:asciiTheme="minorHAnsi" w:eastAsia="Times New Roman" w:hAnsiTheme="minorHAnsi" w:cstheme="minorHAnsi"/>
          <w:i/>
          <w:color w:val="C00000"/>
          <w:kern w:val="0"/>
          <w:sz w:val="18"/>
          <w:szCs w:val="18"/>
          <w:lang w:eastAsia="pl-PL" w:bidi="ar-SA"/>
        </w:rPr>
      </w:pPr>
      <w:r w:rsidRPr="004362B4">
        <w:rPr>
          <w:rFonts w:asciiTheme="minorHAnsi" w:hAnsiTheme="minorHAnsi" w:cstheme="minorHAnsi"/>
          <w:i/>
          <w:color w:val="C00000"/>
          <w:sz w:val="18"/>
          <w:szCs w:val="18"/>
        </w:rPr>
        <w:t>W</w:t>
      </w:r>
      <w:r w:rsidR="00F90607" w:rsidRPr="004362B4">
        <w:rPr>
          <w:rFonts w:asciiTheme="minorHAnsi" w:hAnsiTheme="minorHAnsi" w:cstheme="minorHAnsi"/>
          <w:i/>
          <w:color w:val="C00000"/>
          <w:sz w:val="18"/>
          <w:szCs w:val="18"/>
        </w:rPr>
        <w:t xml:space="preserve"> przypadku świadczeń powtarzających się lub ciągłych nadal wykonywanych referencje bądź inne dokumenty potwierdzające ich należyte wykonywanie powinny być wystawione</w:t>
      </w:r>
      <w:r>
        <w:rPr>
          <w:rFonts w:asciiTheme="minorHAnsi" w:hAnsiTheme="minorHAnsi" w:cstheme="minorHAnsi"/>
          <w:i/>
          <w:color w:val="C00000"/>
          <w:sz w:val="18"/>
          <w:szCs w:val="18"/>
        </w:rPr>
        <w:t xml:space="preserve"> w okresie ostatnich 3 miesięcy.</w:t>
      </w:r>
    </w:p>
    <w:p w:rsidR="00F90607" w:rsidRPr="004362B4" w:rsidRDefault="00F90607" w:rsidP="004362B4">
      <w:pPr>
        <w:suppressAutoHyphens w:val="0"/>
        <w:spacing w:line="276" w:lineRule="auto"/>
        <w:textAlignment w:val="auto"/>
        <w:rPr>
          <w:rFonts w:asciiTheme="minorHAnsi" w:hAnsiTheme="minorHAnsi" w:cstheme="minorHAnsi"/>
          <w:i/>
          <w:color w:val="C00000"/>
        </w:rPr>
      </w:pPr>
    </w:p>
    <w:p w:rsidR="00162182" w:rsidRDefault="00C316C3">
      <w:pPr>
        <w:jc w:val="both"/>
        <w:rPr>
          <w:rFonts w:ascii="Calibri" w:eastAsia="Arial" w:hAnsi="Calibri" w:cs="Calibri"/>
          <w:bCs/>
          <w:i/>
          <w:color w:val="C00000"/>
          <w:sz w:val="18"/>
          <w:szCs w:val="18"/>
          <w:lang w:eastAsia="ja-JP" w:bidi="fa-IR"/>
        </w:rPr>
      </w:pPr>
      <w:r>
        <w:rPr>
          <w:rFonts w:ascii="Calibri" w:eastAsia="Arial" w:hAnsi="Calibri" w:cs="Calibri"/>
          <w:bCs/>
          <w:i/>
          <w:color w:val="C00000"/>
          <w:sz w:val="18"/>
          <w:szCs w:val="18"/>
          <w:lang w:eastAsia="ja-JP" w:bidi="fa-IR"/>
        </w:rPr>
        <w:t>4</w:t>
      </w:r>
      <w:r w:rsidR="00F90607">
        <w:rPr>
          <w:rFonts w:ascii="Calibri" w:eastAsia="Arial" w:hAnsi="Calibri" w:cs="Calibri"/>
          <w:bCs/>
          <w:i/>
          <w:color w:val="C00000"/>
          <w:sz w:val="18"/>
          <w:szCs w:val="18"/>
          <w:lang w:eastAsia="ja-JP" w:bidi="fa-IR"/>
        </w:rPr>
        <w:t>) Wykaz usług</w:t>
      </w:r>
      <w:r w:rsidR="00E73D8D">
        <w:rPr>
          <w:rFonts w:ascii="Calibri" w:eastAsia="Arial" w:hAnsi="Calibri" w:cs="Calibri"/>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 xml:space="preserve">podpisuje wykonawca lub pełnomocnik. </w:t>
      </w:r>
    </w:p>
    <w:p w:rsidR="004362B4" w:rsidRDefault="004362B4">
      <w:pPr>
        <w:jc w:val="both"/>
      </w:pPr>
    </w:p>
    <w:p w:rsidR="00162182" w:rsidRDefault="00C316C3">
      <w:pPr>
        <w:jc w:val="both"/>
      </w:pPr>
      <w:r>
        <w:rPr>
          <w:rFonts w:ascii="Calibri" w:eastAsia="Arial" w:hAnsi="Calibri" w:cs="Calibri"/>
          <w:bCs/>
          <w:i/>
          <w:color w:val="C00000"/>
          <w:sz w:val="18"/>
          <w:szCs w:val="18"/>
          <w:lang w:eastAsia="ja-JP" w:bidi="fa-IR"/>
        </w:rPr>
        <w:t>5</w:t>
      </w:r>
      <w:r w:rsidR="003158A0">
        <w:rPr>
          <w:rFonts w:ascii="Calibri" w:eastAsia="Arial" w:hAnsi="Calibri" w:cs="Calibri"/>
          <w:bCs/>
          <w:i/>
          <w:color w:val="C00000"/>
          <w:sz w:val="18"/>
          <w:szCs w:val="18"/>
          <w:lang w:eastAsia="ja-JP" w:bidi="fa-IR"/>
        </w:rPr>
        <w:t>)</w:t>
      </w:r>
      <w:r w:rsidR="00F90607">
        <w:rPr>
          <w:rFonts w:ascii="Calibri" w:eastAsia="Arial" w:hAnsi="Calibri" w:cs="Calibri"/>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Plik należy podpisać elektronicznie</w:t>
      </w:r>
      <w:r w:rsidR="003158A0">
        <w:rPr>
          <w:rFonts w:ascii="Calibri" w:eastAsia="Arial" w:hAnsi="Calibri" w:cs="Calibri"/>
          <w:b/>
          <w:bCs/>
          <w:i/>
          <w:color w:val="C00000"/>
          <w:sz w:val="18"/>
          <w:szCs w:val="18"/>
          <w:lang w:eastAsia="ja-JP" w:bidi="fa-IR"/>
        </w:rPr>
        <w:t xml:space="preserve"> </w:t>
      </w:r>
      <w:r w:rsidR="003158A0">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162182" w:rsidRDefault="003158A0">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r w:rsidR="007141A3">
        <w:rPr>
          <w:rFonts w:eastAsia="Times New Roman" w:cs="Times New Roman"/>
          <w:kern w:val="0"/>
          <w:sz w:val="16"/>
          <w:szCs w:val="16"/>
          <w:lang w:eastAsia="pl-PL" w:bidi="ar-SA"/>
        </w:rPr>
        <w:t xml:space="preserve">                               </w:t>
      </w:r>
    </w:p>
    <w:p w:rsidR="00DD1EB2" w:rsidRDefault="00DD1EB2">
      <w:pPr>
        <w:widowControl/>
        <w:suppressAutoHyphens w:val="0"/>
        <w:textAlignment w:val="auto"/>
        <w:rPr>
          <w:rFonts w:eastAsia="Times New Roman" w:cs="Times New Roman"/>
          <w:kern w:val="0"/>
          <w:sz w:val="16"/>
          <w:szCs w:val="16"/>
          <w:lang w:eastAsia="pl-PL" w:bidi="ar-SA"/>
        </w:rPr>
      </w:pPr>
    </w:p>
    <w:p w:rsidR="00DD1EB2" w:rsidRDefault="00DD1EB2">
      <w:pPr>
        <w:widowControl/>
        <w:suppressAutoHyphens w:val="0"/>
        <w:textAlignment w:val="auto"/>
        <w:rPr>
          <w:rFonts w:eastAsia="Times New Roman" w:cs="Times New Roman"/>
          <w:kern w:val="0"/>
          <w:sz w:val="16"/>
          <w:szCs w:val="16"/>
          <w:lang w:eastAsia="pl-PL" w:bidi="ar-SA"/>
        </w:rPr>
      </w:pPr>
    </w:p>
    <w:p w:rsidR="007963A5" w:rsidRDefault="00CA287D">
      <w:pPr>
        <w:widowControl/>
        <w:suppressAutoHyphens w:val="0"/>
        <w:textAlignment w:val="auto"/>
        <w:rPr>
          <w:rFonts w:eastAsia="Times New Roman" w:cs="Times New Roman"/>
          <w:kern w:val="0"/>
          <w:sz w:val="16"/>
          <w:szCs w:val="16"/>
          <w:lang w:eastAsia="pl-PL" w:bidi="ar-SA"/>
        </w:rPr>
      </w:pPr>
      <w:r>
        <w:rPr>
          <w:rFonts w:cs="Calibri"/>
          <w:b/>
          <w:highlight w:val="green"/>
        </w:rPr>
        <w:fldChar w:fldCharType="begin">
          <w:ffData>
            <w:name w:val="CheckBox"/>
            <w:enabled/>
            <w:calcOnExit w:val="0"/>
            <w:checkBox>
              <w:sizeAuto/>
              <w:default w:val="0"/>
            </w:checkBox>
          </w:ffData>
        </w:fldChar>
      </w:r>
      <w:r>
        <w:rPr>
          <w:rFonts w:cs="Calibri"/>
          <w:b/>
          <w:highlight w:val="green"/>
        </w:rPr>
        <w:instrText xml:space="preserve"> FORMCHECKBOX </w:instrText>
      </w:r>
      <w:r w:rsidR="00B55168">
        <w:rPr>
          <w:rFonts w:cs="Calibri"/>
          <w:b/>
          <w:highlight w:val="green"/>
        </w:rPr>
      </w:r>
      <w:r w:rsidR="00B55168">
        <w:rPr>
          <w:rFonts w:cs="Calibri"/>
          <w:b/>
          <w:highlight w:val="green"/>
        </w:rPr>
        <w:fldChar w:fldCharType="separate"/>
      </w:r>
      <w:r>
        <w:fldChar w:fldCharType="end"/>
      </w:r>
      <w:r>
        <w:rPr>
          <w:rFonts w:cs="Times New Roman"/>
          <w:b/>
          <w:sz w:val="20"/>
          <w:szCs w:val="20"/>
        </w:rPr>
        <w:t>*</w:t>
      </w:r>
      <w:r>
        <w:rPr>
          <w:rFonts w:cs="Times New Roman"/>
          <w:b/>
          <w:sz w:val="20"/>
          <w:szCs w:val="20"/>
          <w:vertAlign w:val="superscript"/>
        </w:rPr>
        <w:t>1  - właściwe zaznaczyć znakiem X</w:t>
      </w:r>
    </w:p>
    <w:p w:rsidR="0057116E" w:rsidRDefault="0057116E">
      <w:pPr>
        <w:widowControl/>
        <w:suppressAutoHyphens w:val="0"/>
        <w:textAlignment w:val="auto"/>
        <w:rPr>
          <w:rFonts w:eastAsia="Times New Roman" w:cs="Times New Roman"/>
          <w:b/>
          <w:kern w:val="0"/>
          <w:sz w:val="16"/>
          <w:szCs w:val="16"/>
          <w:lang w:eastAsia="pl-PL" w:bidi="ar-SA"/>
        </w:rPr>
      </w:pPr>
    </w:p>
    <w:sectPr w:rsidR="0057116E">
      <w:headerReference w:type="even" r:id="rId8"/>
      <w:headerReference w:type="default" r:id="rId9"/>
      <w:footerReference w:type="even" r:id="rId10"/>
      <w:footerReference w:type="default" r:id="rId11"/>
      <w:headerReference w:type="first" r:id="rId12"/>
      <w:footerReference w:type="first" r:id="rId13"/>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168" w:rsidRDefault="00B55168">
      <w:r>
        <w:separator/>
      </w:r>
    </w:p>
  </w:endnote>
  <w:endnote w:type="continuationSeparator" w:id="0">
    <w:p w:rsidR="00B55168" w:rsidRDefault="00B55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59" w:rsidRDefault="00D3645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B55168">
    <w:pPr>
      <w:pStyle w:val="Stopka"/>
      <w:jc w:val="center"/>
      <w:rPr>
        <w:sz w:val="22"/>
        <w:szCs w:val="22"/>
      </w:rPr>
    </w:pPr>
  </w:p>
  <w:p w:rsidR="00542769" w:rsidRDefault="00B55168">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42769">
      <w:tc>
        <w:tcPr>
          <w:tcW w:w="9210" w:type="dxa"/>
          <w:tcBorders>
            <w:top w:val="single" w:sz="4" w:space="0" w:color="000000"/>
          </w:tcBorders>
          <w:shd w:val="clear" w:color="auto" w:fill="auto"/>
          <w:tcMar>
            <w:top w:w="0" w:type="dxa"/>
            <w:left w:w="108" w:type="dxa"/>
            <w:bottom w:w="0" w:type="dxa"/>
            <w:right w:w="108" w:type="dxa"/>
          </w:tcMar>
        </w:tcPr>
        <w:p w:rsidR="00542769" w:rsidRDefault="00B55168">
          <w:pPr>
            <w:pStyle w:val="Stopka"/>
            <w:snapToGrid w:val="0"/>
            <w:jc w:val="center"/>
            <w:rPr>
              <w:sz w:val="4"/>
              <w:szCs w:val="4"/>
            </w:rPr>
          </w:pPr>
        </w:p>
      </w:tc>
    </w:tr>
  </w:tbl>
  <w:p w:rsidR="00542769" w:rsidRDefault="00B55168">
    <w:pPr>
      <w:pStyle w:val="Stopka"/>
      <w:jc w:val="center"/>
      <w:rPr>
        <w:sz w:val="10"/>
        <w:szCs w:val="10"/>
      </w:rPr>
    </w:pPr>
  </w:p>
  <w:p w:rsidR="00542769" w:rsidRDefault="003158A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36459">
      <w:rPr>
        <w:rFonts w:ascii="Arial" w:hAnsi="Arial" w:cs="Arial"/>
        <w:noProof/>
      </w:rPr>
      <w:t>1</w:t>
    </w:r>
    <w:r>
      <w:rPr>
        <w:rFonts w:ascii="Arial" w:hAnsi="Arial" w:cs="Arial"/>
      </w:rPr>
      <w:fldChar w:fldCharType="end"/>
    </w:r>
  </w:p>
  <w:p w:rsidR="00542769" w:rsidRDefault="00B55168">
    <w:pPr>
      <w:pStyle w:val="Stopka"/>
    </w:pPr>
  </w:p>
  <w:p w:rsidR="00542769" w:rsidRDefault="00B5516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59" w:rsidRDefault="00D3645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168" w:rsidRDefault="00B55168">
      <w:r>
        <w:rPr>
          <w:color w:val="000000"/>
        </w:rPr>
        <w:separator/>
      </w:r>
    </w:p>
  </w:footnote>
  <w:footnote w:type="continuationSeparator" w:id="0">
    <w:p w:rsidR="00B55168" w:rsidRDefault="00B55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59" w:rsidRDefault="00D3645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769" w:rsidRDefault="003158A0">
    <w:pPr>
      <w:pStyle w:val="pkt"/>
      <w:autoSpaceDE w:val="0"/>
      <w:spacing w:before="0" w:after="0"/>
      <w:ind w:left="0" w:firstLine="0"/>
      <w:jc w:val="left"/>
    </w:pPr>
    <w:bookmarkStart w:id="1" w:name="_GoBack"/>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542769" w:rsidRDefault="003158A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542769" w:rsidRDefault="003158A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542769" w:rsidRPr="00E73D8D" w:rsidRDefault="003158A0" w:rsidP="00E73D8D">
    <w:pPr>
      <w:pStyle w:val="pkt"/>
      <w:autoSpaceDE w:val="0"/>
      <w:spacing w:before="100" w:after="100" w:line="276" w:lineRule="auto"/>
      <w:ind w:left="0" w:firstLine="0"/>
      <w:rPr>
        <w:rFonts w:ascii="Arial" w:hAnsi="Arial" w:cs="Arial"/>
        <w:b/>
        <w:i/>
        <w:kern w:val="1"/>
        <w:sz w:val="12"/>
        <w:szCs w:val="12"/>
        <w:lang w:eastAsia="ar-SA"/>
      </w:rPr>
    </w:pPr>
    <w:r>
      <w:rPr>
        <w:rFonts w:ascii="Arial" w:hAnsi="Arial" w:cs="Arial"/>
        <w:i/>
        <w:sz w:val="12"/>
        <w:szCs w:val="12"/>
      </w:rPr>
      <w:t xml:space="preserve">Postępowanie o udzielenie zamówienia publicznego </w:t>
    </w:r>
    <w:r w:rsidRPr="00E73D8D">
      <w:rPr>
        <w:rFonts w:ascii="Arial" w:hAnsi="Arial" w:cs="Arial"/>
        <w:i/>
        <w:sz w:val="12"/>
        <w:szCs w:val="12"/>
      </w:rPr>
      <w:t xml:space="preserve">na </w:t>
    </w:r>
    <w:r w:rsidR="00D36459">
      <w:rPr>
        <w:rFonts w:ascii="Arial" w:hAnsi="Arial" w:cs="Arial"/>
        <w:i/>
        <w:sz w:val="12"/>
        <w:szCs w:val="12"/>
        <w:lang w:eastAsia="ar-SA"/>
      </w:rPr>
      <w:t xml:space="preserve">wykonanie usług </w:t>
    </w:r>
    <w:r w:rsidR="00E73D8D" w:rsidRPr="00E73D8D">
      <w:rPr>
        <w:rFonts w:ascii="Arial" w:hAnsi="Arial" w:cs="Arial"/>
        <w:i/>
        <w:sz w:val="12"/>
        <w:szCs w:val="12"/>
        <w:lang w:eastAsia="ar-SA"/>
      </w:rPr>
      <w:t xml:space="preserve"> pn.</w:t>
    </w:r>
    <w:r w:rsidR="00E73D8D" w:rsidRPr="00E73D8D">
      <w:rPr>
        <w:rFonts w:ascii="Arial" w:hAnsi="Arial" w:cs="Arial"/>
        <w:sz w:val="12"/>
        <w:szCs w:val="12"/>
        <w:lang w:eastAsia="ar-SA"/>
      </w:rPr>
      <w:t xml:space="preserve"> </w:t>
    </w:r>
    <w:r w:rsidR="00D613E7">
      <w:rPr>
        <w:rFonts w:ascii="Arial" w:hAnsi="Arial" w:cs="Arial"/>
        <w:b/>
        <w:i/>
        <w:kern w:val="1"/>
        <w:sz w:val="12"/>
        <w:szCs w:val="12"/>
        <w:lang w:eastAsia="ar-SA"/>
      </w:rPr>
      <w:t>„Dowóz uczniów do szkół w roku szkolnym 2021/2022</w:t>
    </w:r>
    <w:r w:rsidR="00E73D8D" w:rsidRPr="00E73D8D">
      <w:rPr>
        <w:rFonts w:ascii="Arial" w:hAnsi="Arial" w:cs="Arial"/>
        <w:b/>
        <w:i/>
        <w:kern w:val="1"/>
        <w:sz w:val="12"/>
        <w:szCs w:val="12"/>
        <w:lang w:eastAsia="ar-SA"/>
      </w:rPr>
      <w:t xml:space="preserve">” </w:t>
    </w:r>
    <w:r w:rsidR="00E73D8D">
      <w:rPr>
        <w:rFonts w:ascii="Arial" w:hAnsi="Arial" w:cs="Arial"/>
        <w:b/>
        <w:i/>
        <w:kern w:val="1"/>
        <w:sz w:val="12"/>
        <w:szCs w:val="12"/>
        <w:lang w:eastAsia="ar-SA"/>
      </w:rPr>
      <w:t xml:space="preserve">. </w:t>
    </w:r>
    <w:r>
      <w:rPr>
        <w:rFonts w:ascii="Arial" w:hAnsi="Arial" w:cs="Arial"/>
        <w:i/>
        <w:color w:val="000000"/>
        <w:sz w:val="12"/>
        <w:szCs w:val="12"/>
      </w:rPr>
      <w:t>Oznaczenie spraw</w:t>
    </w:r>
    <w:r w:rsidR="00E73D8D">
      <w:rPr>
        <w:rFonts w:ascii="Arial" w:hAnsi="Arial" w:cs="Arial"/>
        <w:i/>
        <w:color w:val="000000"/>
        <w:sz w:val="12"/>
        <w:szCs w:val="12"/>
      </w:rPr>
      <w:t xml:space="preserve">y (numer referencyjny): </w:t>
    </w:r>
    <w:r w:rsidR="00D613E7">
      <w:rPr>
        <w:rFonts w:ascii="Arial" w:hAnsi="Arial" w:cs="Arial"/>
        <w:i/>
        <w:color w:val="000000"/>
        <w:sz w:val="12"/>
        <w:szCs w:val="12"/>
      </w:rPr>
      <w:t>ZP.271.1</w:t>
    </w:r>
    <w:r w:rsidR="00D67BC1">
      <w:rPr>
        <w:rFonts w:ascii="Arial" w:hAnsi="Arial" w:cs="Arial"/>
        <w:i/>
        <w:color w:val="000000"/>
        <w:sz w:val="12"/>
        <w:szCs w:val="12"/>
      </w:rPr>
      <w:t>.</w:t>
    </w:r>
    <w:r w:rsidR="001340EF">
      <w:rPr>
        <w:rFonts w:ascii="Arial" w:hAnsi="Arial" w:cs="Arial"/>
        <w:i/>
        <w:color w:val="000000"/>
        <w:sz w:val="12"/>
        <w:szCs w:val="12"/>
      </w:rPr>
      <w:t>8</w:t>
    </w:r>
    <w:r w:rsidR="00D67BC1">
      <w:rPr>
        <w:rFonts w:ascii="Arial" w:hAnsi="Arial" w:cs="Arial"/>
        <w:i/>
        <w:color w:val="000000"/>
        <w:sz w:val="12"/>
        <w:szCs w:val="12"/>
      </w:rPr>
      <w:t>.</w:t>
    </w:r>
    <w:r>
      <w:rPr>
        <w:rFonts w:ascii="Arial" w:hAnsi="Arial" w:cs="Arial"/>
        <w:i/>
        <w:color w:val="000000"/>
        <w:sz w:val="12"/>
        <w:szCs w:val="12"/>
      </w:rPr>
      <w:t>2021</w:t>
    </w:r>
    <w:r w:rsidR="00E73D8D">
      <w:rPr>
        <w:rFonts w:ascii="Arial" w:hAnsi="Arial" w:cs="Arial"/>
        <w:i/>
        <w:color w:val="000000"/>
        <w:sz w:val="12"/>
        <w:szCs w:val="12"/>
      </w:rPr>
      <w:t>.</w:t>
    </w:r>
  </w:p>
  <w:bookmarkEnd w:id="1"/>
  <w:p w:rsidR="00542769" w:rsidRDefault="00B55168">
    <w:pPr>
      <w:pStyle w:val="Heading"/>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459" w:rsidRDefault="00D364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711"/>
    <w:multiLevelType w:val="multilevel"/>
    <w:tmpl w:val="966C2DA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06A138A"/>
    <w:multiLevelType w:val="multilevel"/>
    <w:tmpl w:val="B5B469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F1CB1"/>
    <w:multiLevelType w:val="multilevel"/>
    <w:tmpl w:val="DCFC36A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4D053C"/>
    <w:multiLevelType w:val="multilevel"/>
    <w:tmpl w:val="F72CE2F6"/>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5706DB"/>
    <w:multiLevelType w:val="multilevel"/>
    <w:tmpl w:val="5180058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18B6BA1"/>
    <w:multiLevelType w:val="multilevel"/>
    <w:tmpl w:val="9C92F62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18F6ADF"/>
    <w:multiLevelType w:val="multilevel"/>
    <w:tmpl w:val="7ABE593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19A2385"/>
    <w:multiLevelType w:val="multilevel"/>
    <w:tmpl w:val="E29AB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1AC5670"/>
    <w:multiLevelType w:val="multilevel"/>
    <w:tmpl w:val="C306669A"/>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1EA2E02"/>
    <w:multiLevelType w:val="multilevel"/>
    <w:tmpl w:val="7F9E2E2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2A94491"/>
    <w:multiLevelType w:val="multilevel"/>
    <w:tmpl w:val="73B0C71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3021C50"/>
    <w:multiLevelType w:val="multilevel"/>
    <w:tmpl w:val="A00EC1B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3185F05"/>
    <w:multiLevelType w:val="multilevel"/>
    <w:tmpl w:val="3D46FA6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32B3FE4"/>
    <w:multiLevelType w:val="multilevel"/>
    <w:tmpl w:val="99C465F8"/>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54027A7"/>
    <w:multiLevelType w:val="multilevel"/>
    <w:tmpl w:val="F500B8CC"/>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57F101B"/>
    <w:multiLevelType w:val="multilevel"/>
    <w:tmpl w:val="026C2F5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6F93748"/>
    <w:multiLevelType w:val="multilevel"/>
    <w:tmpl w:val="21262064"/>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07127FE8"/>
    <w:multiLevelType w:val="multilevel"/>
    <w:tmpl w:val="7C507AE0"/>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07450B81"/>
    <w:multiLevelType w:val="multilevel"/>
    <w:tmpl w:val="FFEC8D88"/>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9">
    <w:nsid w:val="0783579C"/>
    <w:multiLevelType w:val="multilevel"/>
    <w:tmpl w:val="A444568E"/>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78949E4"/>
    <w:multiLevelType w:val="multilevel"/>
    <w:tmpl w:val="E3247DA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7FA211E"/>
    <w:multiLevelType w:val="multilevel"/>
    <w:tmpl w:val="5F4C70B0"/>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8CF2DE9"/>
    <w:multiLevelType w:val="multilevel"/>
    <w:tmpl w:val="12A0F3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96C2018"/>
    <w:multiLevelType w:val="multilevel"/>
    <w:tmpl w:val="D99E10F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9D159D2"/>
    <w:multiLevelType w:val="multilevel"/>
    <w:tmpl w:val="504620C4"/>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B294804"/>
    <w:multiLevelType w:val="multilevel"/>
    <w:tmpl w:val="FD08D426"/>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B3517F4"/>
    <w:multiLevelType w:val="multilevel"/>
    <w:tmpl w:val="2D5A31D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0BC07E37"/>
    <w:multiLevelType w:val="multilevel"/>
    <w:tmpl w:val="C80058AC"/>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0BEB6F2A"/>
    <w:multiLevelType w:val="multilevel"/>
    <w:tmpl w:val="CAE09E64"/>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0CE85D57"/>
    <w:multiLevelType w:val="multilevel"/>
    <w:tmpl w:val="25EAC51A"/>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0E2E300A"/>
    <w:multiLevelType w:val="multilevel"/>
    <w:tmpl w:val="5B180F9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0F4C02C8"/>
    <w:multiLevelType w:val="multilevel"/>
    <w:tmpl w:val="C374C95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0F555F14"/>
    <w:multiLevelType w:val="multilevel"/>
    <w:tmpl w:val="BFB4009E"/>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0F9919A7"/>
    <w:multiLevelType w:val="multilevel"/>
    <w:tmpl w:val="8AC2BB7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10067C53"/>
    <w:multiLevelType w:val="multilevel"/>
    <w:tmpl w:val="8FC4C140"/>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0E14D31"/>
    <w:multiLevelType w:val="multilevel"/>
    <w:tmpl w:val="30E04EB2"/>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120288D"/>
    <w:multiLevelType w:val="multilevel"/>
    <w:tmpl w:val="E048B2D6"/>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2EF1D77"/>
    <w:multiLevelType w:val="multilevel"/>
    <w:tmpl w:val="41EC733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1384650A"/>
    <w:multiLevelType w:val="multilevel"/>
    <w:tmpl w:val="0C7E8FD4"/>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3A6742C"/>
    <w:multiLevelType w:val="multilevel"/>
    <w:tmpl w:val="FFBA06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40774DD"/>
    <w:multiLevelType w:val="multilevel"/>
    <w:tmpl w:val="223810F4"/>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4105FC4"/>
    <w:multiLevelType w:val="multilevel"/>
    <w:tmpl w:val="342CF60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46220F0"/>
    <w:multiLevelType w:val="multilevel"/>
    <w:tmpl w:val="BD1E9FF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4B62C97"/>
    <w:multiLevelType w:val="multilevel"/>
    <w:tmpl w:val="9828DB08"/>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71548E3"/>
    <w:multiLevelType w:val="multilevel"/>
    <w:tmpl w:val="FE220A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7DA443B"/>
    <w:multiLevelType w:val="multilevel"/>
    <w:tmpl w:val="7C146AB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46">
    <w:nsid w:val="18BF1EF2"/>
    <w:multiLevelType w:val="multilevel"/>
    <w:tmpl w:val="C27A39A4"/>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9173FEF"/>
    <w:multiLevelType w:val="multilevel"/>
    <w:tmpl w:val="EACE7370"/>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9464C62"/>
    <w:multiLevelType w:val="multilevel"/>
    <w:tmpl w:val="0E9616C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1A2A6AB0"/>
    <w:multiLevelType w:val="multilevel"/>
    <w:tmpl w:val="84C63A5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BC9241F"/>
    <w:multiLevelType w:val="multilevel"/>
    <w:tmpl w:val="FD46F31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CFF253B"/>
    <w:multiLevelType w:val="multilevel"/>
    <w:tmpl w:val="11D8EBF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1D190FFB"/>
    <w:multiLevelType w:val="multilevel"/>
    <w:tmpl w:val="939C6DCA"/>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1D4E7133"/>
    <w:multiLevelType w:val="multilevel"/>
    <w:tmpl w:val="08E24B7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1E212003"/>
    <w:multiLevelType w:val="multilevel"/>
    <w:tmpl w:val="B9324A34"/>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E265C13"/>
    <w:multiLevelType w:val="multilevel"/>
    <w:tmpl w:val="2D48ABB4"/>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1E8D41F7"/>
    <w:multiLevelType w:val="multilevel"/>
    <w:tmpl w:val="E4A6567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7">
    <w:nsid w:val="1EAB4842"/>
    <w:multiLevelType w:val="multilevel"/>
    <w:tmpl w:val="C5D8843C"/>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1ED052B0"/>
    <w:multiLevelType w:val="multilevel"/>
    <w:tmpl w:val="D504B898"/>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1ED3390B"/>
    <w:multiLevelType w:val="multilevel"/>
    <w:tmpl w:val="3508F2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1F83233F"/>
    <w:multiLevelType w:val="multilevel"/>
    <w:tmpl w:val="9CC8462C"/>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1FAC4F22"/>
    <w:multiLevelType w:val="multilevel"/>
    <w:tmpl w:val="185262D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1FD27A86"/>
    <w:multiLevelType w:val="multilevel"/>
    <w:tmpl w:val="7B1EC33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10D3ABE"/>
    <w:multiLevelType w:val="multilevel"/>
    <w:tmpl w:val="88E06AE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215F6CD1"/>
    <w:multiLevelType w:val="multilevel"/>
    <w:tmpl w:val="C360D808"/>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21CB0F96"/>
    <w:multiLevelType w:val="multilevel"/>
    <w:tmpl w:val="2938A708"/>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6">
    <w:nsid w:val="22542A46"/>
    <w:multiLevelType w:val="multilevel"/>
    <w:tmpl w:val="CF021D9A"/>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2705810"/>
    <w:multiLevelType w:val="multilevel"/>
    <w:tmpl w:val="68283D2C"/>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2C04972"/>
    <w:multiLevelType w:val="multilevel"/>
    <w:tmpl w:val="98B6FD3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3687770"/>
    <w:multiLevelType w:val="multilevel"/>
    <w:tmpl w:val="85C420A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52E1911"/>
    <w:multiLevelType w:val="multilevel"/>
    <w:tmpl w:val="CB8A107C"/>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5457A4E"/>
    <w:multiLevelType w:val="multilevel"/>
    <w:tmpl w:val="C52A84C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680341A"/>
    <w:multiLevelType w:val="multilevel"/>
    <w:tmpl w:val="012C3874"/>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68B4DD6"/>
    <w:multiLevelType w:val="multilevel"/>
    <w:tmpl w:val="BAD619E2"/>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69D18C6"/>
    <w:multiLevelType w:val="multilevel"/>
    <w:tmpl w:val="365AA74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6E26BAF"/>
    <w:multiLevelType w:val="multilevel"/>
    <w:tmpl w:val="EF505FD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70B1D15"/>
    <w:multiLevelType w:val="multilevel"/>
    <w:tmpl w:val="C9BA9512"/>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8B4407F"/>
    <w:multiLevelType w:val="multilevel"/>
    <w:tmpl w:val="13A28F2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8EF204F"/>
    <w:multiLevelType w:val="multilevel"/>
    <w:tmpl w:val="75581CC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9F603C5"/>
    <w:multiLevelType w:val="multilevel"/>
    <w:tmpl w:val="B262DEBC"/>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2A0E0C22"/>
    <w:multiLevelType w:val="multilevel"/>
    <w:tmpl w:val="589AA0A2"/>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A51137F"/>
    <w:multiLevelType w:val="multilevel"/>
    <w:tmpl w:val="4956D224"/>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2ADA2C8A"/>
    <w:multiLevelType w:val="multilevel"/>
    <w:tmpl w:val="BDE47B90"/>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2ED266EC"/>
    <w:multiLevelType w:val="multilevel"/>
    <w:tmpl w:val="72327F0E"/>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F62093E"/>
    <w:multiLevelType w:val="multilevel"/>
    <w:tmpl w:val="85E87C0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01A1DF4"/>
    <w:multiLevelType w:val="multilevel"/>
    <w:tmpl w:val="C7F82438"/>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A0755E"/>
    <w:multiLevelType w:val="multilevel"/>
    <w:tmpl w:val="E08E512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226D49"/>
    <w:multiLevelType w:val="multilevel"/>
    <w:tmpl w:val="C7CEABF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29125F7"/>
    <w:multiLevelType w:val="multilevel"/>
    <w:tmpl w:val="5D1ECC6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2A94709"/>
    <w:multiLevelType w:val="multilevel"/>
    <w:tmpl w:val="C316C2B8"/>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90">
    <w:nsid w:val="33A44535"/>
    <w:multiLevelType w:val="multilevel"/>
    <w:tmpl w:val="AE7E86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34B250B6"/>
    <w:multiLevelType w:val="multilevel"/>
    <w:tmpl w:val="49C6A360"/>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nsid w:val="354E2893"/>
    <w:multiLevelType w:val="multilevel"/>
    <w:tmpl w:val="A052F6E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8D1F9A"/>
    <w:multiLevelType w:val="multilevel"/>
    <w:tmpl w:val="365AA4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61C1858"/>
    <w:multiLevelType w:val="multilevel"/>
    <w:tmpl w:val="51A0D23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61E4CDC"/>
    <w:multiLevelType w:val="multilevel"/>
    <w:tmpl w:val="984E5B96"/>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370566CC"/>
    <w:multiLevelType w:val="multilevel"/>
    <w:tmpl w:val="C55AB69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931F2"/>
    <w:multiLevelType w:val="multilevel"/>
    <w:tmpl w:val="BEF2DD6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83E59BE"/>
    <w:multiLevelType w:val="multilevel"/>
    <w:tmpl w:val="19D0CAEE"/>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9AA72A8"/>
    <w:multiLevelType w:val="multilevel"/>
    <w:tmpl w:val="F0266CBC"/>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9DD1832"/>
    <w:multiLevelType w:val="multilevel"/>
    <w:tmpl w:val="D8E208A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ACB340B"/>
    <w:multiLevelType w:val="multilevel"/>
    <w:tmpl w:val="AC409CC4"/>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3AD30100"/>
    <w:multiLevelType w:val="multilevel"/>
    <w:tmpl w:val="2FC04E3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B323A22"/>
    <w:multiLevelType w:val="multilevel"/>
    <w:tmpl w:val="EF10C452"/>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3B475C3C"/>
    <w:multiLevelType w:val="multilevel"/>
    <w:tmpl w:val="7200E10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3B764BD5"/>
    <w:multiLevelType w:val="multilevel"/>
    <w:tmpl w:val="FCFE3DD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B9D2C49"/>
    <w:multiLevelType w:val="multilevel"/>
    <w:tmpl w:val="36A0FDB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3CD44292"/>
    <w:multiLevelType w:val="multilevel"/>
    <w:tmpl w:val="21448710"/>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3D6E65A0"/>
    <w:multiLevelType w:val="multilevel"/>
    <w:tmpl w:val="15A6D74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3DA657A8"/>
    <w:multiLevelType w:val="multilevel"/>
    <w:tmpl w:val="2FCE4D8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3DB75BC3"/>
    <w:multiLevelType w:val="multilevel"/>
    <w:tmpl w:val="26B69E0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3DFB7DC7"/>
    <w:multiLevelType w:val="multilevel"/>
    <w:tmpl w:val="0AEAF44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3EDA75B7"/>
    <w:multiLevelType w:val="multilevel"/>
    <w:tmpl w:val="9B7C89F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3F0B3D46"/>
    <w:multiLevelType w:val="multilevel"/>
    <w:tmpl w:val="AD3A37CA"/>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3F0F75B8"/>
    <w:multiLevelType w:val="multilevel"/>
    <w:tmpl w:val="CA546D3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3F182C5E"/>
    <w:multiLevelType w:val="multilevel"/>
    <w:tmpl w:val="AEBE5CF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3F310353"/>
    <w:multiLevelType w:val="multilevel"/>
    <w:tmpl w:val="8F8A2C7A"/>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3F636EE3"/>
    <w:multiLevelType w:val="multilevel"/>
    <w:tmpl w:val="928C8A8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0066377"/>
    <w:multiLevelType w:val="multilevel"/>
    <w:tmpl w:val="2D3245BC"/>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2822F02"/>
    <w:multiLevelType w:val="multilevel"/>
    <w:tmpl w:val="4082062A"/>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428648E3"/>
    <w:multiLevelType w:val="multilevel"/>
    <w:tmpl w:val="F244AE2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29B6C71"/>
    <w:multiLevelType w:val="multilevel"/>
    <w:tmpl w:val="E19A4C9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3DA3AE4"/>
    <w:multiLevelType w:val="multilevel"/>
    <w:tmpl w:val="E508ED5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4B05CED"/>
    <w:multiLevelType w:val="multilevel"/>
    <w:tmpl w:val="587C001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5701EBE"/>
    <w:multiLevelType w:val="multilevel"/>
    <w:tmpl w:val="1D9A070A"/>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5CE3988"/>
    <w:multiLevelType w:val="multilevel"/>
    <w:tmpl w:val="C7661FD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6FB4550"/>
    <w:multiLevelType w:val="multilevel"/>
    <w:tmpl w:val="9F62241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765316A"/>
    <w:multiLevelType w:val="multilevel"/>
    <w:tmpl w:val="E7682F9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78E589B"/>
    <w:multiLevelType w:val="multilevel"/>
    <w:tmpl w:val="004E204A"/>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7ED7FE9"/>
    <w:multiLevelType w:val="multilevel"/>
    <w:tmpl w:val="C48A9EA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8AF2F9E"/>
    <w:multiLevelType w:val="multilevel"/>
    <w:tmpl w:val="DA687E16"/>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9103555"/>
    <w:multiLevelType w:val="multilevel"/>
    <w:tmpl w:val="5D44838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9226D93"/>
    <w:multiLevelType w:val="multilevel"/>
    <w:tmpl w:val="D5246ED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AC34C52"/>
    <w:multiLevelType w:val="multilevel"/>
    <w:tmpl w:val="349EFB6A"/>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E6C5A35"/>
    <w:multiLevelType w:val="multilevel"/>
    <w:tmpl w:val="D518A7C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4E991C1B"/>
    <w:multiLevelType w:val="multilevel"/>
    <w:tmpl w:val="B7FE01B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B736F3"/>
    <w:multiLevelType w:val="multilevel"/>
    <w:tmpl w:val="884A1B1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2F1508"/>
    <w:multiLevelType w:val="multilevel"/>
    <w:tmpl w:val="11BC9C9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930856"/>
    <w:multiLevelType w:val="multilevel"/>
    <w:tmpl w:val="E310825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3274E7B"/>
    <w:multiLevelType w:val="multilevel"/>
    <w:tmpl w:val="039CF99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B502C0"/>
    <w:multiLevelType w:val="multilevel"/>
    <w:tmpl w:val="6A3283C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nsid w:val="540A4638"/>
    <w:multiLevelType w:val="multilevel"/>
    <w:tmpl w:val="420E6EDE"/>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4446C8C"/>
    <w:multiLevelType w:val="multilevel"/>
    <w:tmpl w:val="2C8C4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6C0642"/>
    <w:multiLevelType w:val="multilevel"/>
    <w:tmpl w:val="6C5C64E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7453456"/>
    <w:multiLevelType w:val="multilevel"/>
    <w:tmpl w:val="00B45730"/>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79835B9"/>
    <w:multiLevelType w:val="multilevel"/>
    <w:tmpl w:val="5EA43AEE"/>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8230B7"/>
    <w:multiLevelType w:val="multilevel"/>
    <w:tmpl w:val="3684CC70"/>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3F7F68"/>
    <w:multiLevelType w:val="multilevel"/>
    <w:tmpl w:val="3AFAEEE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5970789A"/>
    <w:multiLevelType w:val="multilevel"/>
    <w:tmpl w:val="DE365E08"/>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9D91AF0"/>
    <w:multiLevelType w:val="multilevel"/>
    <w:tmpl w:val="3E0E0F94"/>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A6A5755"/>
    <w:multiLevelType w:val="multilevel"/>
    <w:tmpl w:val="4BD47C1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BE773C4"/>
    <w:multiLevelType w:val="multilevel"/>
    <w:tmpl w:val="D74E857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C767605"/>
    <w:multiLevelType w:val="multilevel"/>
    <w:tmpl w:val="C06A2FA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840886"/>
    <w:multiLevelType w:val="multilevel"/>
    <w:tmpl w:val="733E85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C372A8"/>
    <w:multiLevelType w:val="multilevel"/>
    <w:tmpl w:val="BA7247E6"/>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D537A84"/>
    <w:multiLevelType w:val="multilevel"/>
    <w:tmpl w:val="E13C3D2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EAD5C2A"/>
    <w:multiLevelType w:val="multilevel"/>
    <w:tmpl w:val="E994556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FDB1DED"/>
    <w:multiLevelType w:val="multilevel"/>
    <w:tmpl w:val="9AB80C6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0A01C79"/>
    <w:multiLevelType w:val="multilevel"/>
    <w:tmpl w:val="F62A4BA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11D51C1"/>
    <w:multiLevelType w:val="multilevel"/>
    <w:tmpl w:val="1C121FF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162406E"/>
    <w:multiLevelType w:val="multilevel"/>
    <w:tmpl w:val="1168185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1">
    <w:nsid w:val="6167788F"/>
    <w:multiLevelType w:val="multilevel"/>
    <w:tmpl w:val="AC9EC97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2">
    <w:nsid w:val="6206565E"/>
    <w:multiLevelType w:val="multilevel"/>
    <w:tmpl w:val="1D2A1C3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626A5352"/>
    <w:multiLevelType w:val="multilevel"/>
    <w:tmpl w:val="8E00F81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27907F7"/>
    <w:multiLevelType w:val="multilevel"/>
    <w:tmpl w:val="6EDA221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5">
    <w:nsid w:val="628607B1"/>
    <w:multiLevelType w:val="multilevel"/>
    <w:tmpl w:val="75C2EDBE"/>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2AC1E2A"/>
    <w:multiLevelType w:val="multilevel"/>
    <w:tmpl w:val="F5FED2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2C612C8"/>
    <w:multiLevelType w:val="multilevel"/>
    <w:tmpl w:val="48AE8C2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316136B"/>
    <w:multiLevelType w:val="multilevel"/>
    <w:tmpl w:val="3E243A98"/>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8814C9"/>
    <w:multiLevelType w:val="multilevel"/>
    <w:tmpl w:val="4594C304"/>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9C1313"/>
    <w:multiLevelType w:val="multilevel"/>
    <w:tmpl w:val="F73C67B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D95ACF"/>
    <w:multiLevelType w:val="multilevel"/>
    <w:tmpl w:val="1EEA558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F455BF"/>
    <w:multiLevelType w:val="multilevel"/>
    <w:tmpl w:val="9F7A81EC"/>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3">
    <w:nsid w:val="644A3958"/>
    <w:multiLevelType w:val="multilevel"/>
    <w:tmpl w:val="6BCAB99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4">
    <w:nsid w:val="65CB582B"/>
    <w:multiLevelType w:val="multilevel"/>
    <w:tmpl w:val="7380971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62E52AA"/>
    <w:multiLevelType w:val="multilevel"/>
    <w:tmpl w:val="34A89BC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6FC0F2B"/>
    <w:multiLevelType w:val="multilevel"/>
    <w:tmpl w:val="092A064A"/>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7">
    <w:nsid w:val="673C25DE"/>
    <w:multiLevelType w:val="multilevel"/>
    <w:tmpl w:val="CFF8FC7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78">
    <w:nsid w:val="67696B8A"/>
    <w:multiLevelType w:val="multilevel"/>
    <w:tmpl w:val="BA24A40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9">
    <w:nsid w:val="688339C3"/>
    <w:multiLevelType w:val="multilevel"/>
    <w:tmpl w:val="460C96F4"/>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8BC5396"/>
    <w:multiLevelType w:val="multilevel"/>
    <w:tmpl w:val="B25886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81">
    <w:nsid w:val="69D56651"/>
    <w:multiLevelType w:val="multilevel"/>
    <w:tmpl w:val="F330F7B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AAF1642"/>
    <w:multiLevelType w:val="multilevel"/>
    <w:tmpl w:val="3E800F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AE0706E"/>
    <w:multiLevelType w:val="multilevel"/>
    <w:tmpl w:val="008A1F3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B1F53CE"/>
    <w:multiLevelType w:val="multilevel"/>
    <w:tmpl w:val="B4FA484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B974AAE"/>
    <w:multiLevelType w:val="multilevel"/>
    <w:tmpl w:val="4E22076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DBA3B24"/>
    <w:multiLevelType w:val="multilevel"/>
    <w:tmpl w:val="494E966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DE703AE"/>
    <w:multiLevelType w:val="multilevel"/>
    <w:tmpl w:val="C80AB12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EAE57A5"/>
    <w:multiLevelType w:val="multilevel"/>
    <w:tmpl w:val="2D1255B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EB61E07"/>
    <w:multiLevelType w:val="multilevel"/>
    <w:tmpl w:val="3572A6C2"/>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EC42658"/>
    <w:multiLevelType w:val="multilevel"/>
    <w:tmpl w:val="8872268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ECF548F"/>
    <w:multiLevelType w:val="multilevel"/>
    <w:tmpl w:val="5184CB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F611AD4"/>
    <w:multiLevelType w:val="multilevel"/>
    <w:tmpl w:val="F028BE8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FAE29B4"/>
    <w:multiLevelType w:val="multilevel"/>
    <w:tmpl w:val="17825D9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FD03F10"/>
    <w:multiLevelType w:val="multilevel"/>
    <w:tmpl w:val="F76A5D8A"/>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702F7CDF"/>
    <w:multiLevelType w:val="multilevel"/>
    <w:tmpl w:val="92EAAEF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726429D1"/>
    <w:multiLevelType w:val="multilevel"/>
    <w:tmpl w:val="CB32D160"/>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2656501"/>
    <w:multiLevelType w:val="multilevel"/>
    <w:tmpl w:val="6C78C61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2D2427F"/>
    <w:multiLevelType w:val="multilevel"/>
    <w:tmpl w:val="8D4E60C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2E80F52"/>
    <w:multiLevelType w:val="multilevel"/>
    <w:tmpl w:val="FFC8209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39F64C4"/>
    <w:multiLevelType w:val="multilevel"/>
    <w:tmpl w:val="F64A280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5691D84"/>
    <w:multiLevelType w:val="multilevel"/>
    <w:tmpl w:val="0176453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5A57AC5"/>
    <w:multiLevelType w:val="multilevel"/>
    <w:tmpl w:val="4A228E4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75A75C67"/>
    <w:multiLevelType w:val="multilevel"/>
    <w:tmpl w:val="2A068BA6"/>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5AB670F"/>
    <w:multiLevelType w:val="multilevel"/>
    <w:tmpl w:val="CDBE8A9C"/>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5CF691D"/>
    <w:multiLevelType w:val="multilevel"/>
    <w:tmpl w:val="9A94AAB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B2632E"/>
    <w:multiLevelType w:val="multilevel"/>
    <w:tmpl w:val="3324495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7">
    <w:nsid w:val="78AD48C3"/>
    <w:multiLevelType w:val="multilevel"/>
    <w:tmpl w:val="42D0A1B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8DC5E27"/>
    <w:multiLevelType w:val="multilevel"/>
    <w:tmpl w:val="6EA2D440"/>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8E129A0"/>
    <w:multiLevelType w:val="multilevel"/>
    <w:tmpl w:val="23BE912A"/>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0">
    <w:nsid w:val="79DD53C1"/>
    <w:multiLevelType w:val="multilevel"/>
    <w:tmpl w:val="AED466AC"/>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A6F4CB3"/>
    <w:multiLevelType w:val="multilevel"/>
    <w:tmpl w:val="725A6716"/>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AE0260D"/>
    <w:multiLevelType w:val="multilevel"/>
    <w:tmpl w:val="017C714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B430F35"/>
    <w:multiLevelType w:val="multilevel"/>
    <w:tmpl w:val="2154FB2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B483AB8"/>
    <w:multiLevelType w:val="multilevel"/>
    <w:tmpl w:val="DC403B6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5">
    <w:nsid w:val="7BF779B1"/>
    <w:multiLevelType w:val="multilevel"/>
    <w:tmpl w:val="8F1A809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C3D7B5F"/>
    <w:multiLevelType w:val="multilevel"/>
    <w:tmpl w:val="626EA41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nsid w:val="7C604A14"/>
    <w:multiLevelType w:val="multilevel"/>
    <w:tmpl w:val="2B001EAC"/>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EB821FF"/>
    <w:multiLevelType w:val="multilevel"/>
    <w:tmpl w:val="FA3C5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8"/>
  </w:num>
  <w:num w:numId="2">
    <w:abstractNumId w:val="128"/>
  </w:num>
  <w:num w:numId="3">
    <w:abstractNumId w:val="36"/>
  </w:num>
  <w:num w:numId="4">
    <w:abstractNumId w:val="57"/>
  </w:num>
  <w:num w:numId="5">
    <w:abstractNumId w:val="78"/>
  </w:num>
  <w:num w:numId="6">
    <w:abstractNumId w:val="28"/>
  </w:num>
  <w:num w:numId="7">
    <w:abstractNumId w:val="208"/>
  </w:num>
  <w:num w:numId="8">
    <w:abstractNumId w:val="40"/>
  </w:num>
  <w:num w:numId="9">
    <w:abstractNumId w:val="169"/>
  </w:num>
  <w:num w:numId="10">
    <w:abstractNumId w:val="21"/>
  </w:num>
  <w:num w:numId="11">
    <w:abstractNumId w:val="103"/>
  </w:num>
  <w:num w:numId="12">
    <w:abstractNumId w:val="213"/>
  </w:num>
  <w:num w:numId="13">
    <w:abstractNumId w:val="14"/>
  </w:num>
  <w:num w:numId="14">
    <w:abstractNumId w:val="198"/>
  </w:num>
  <w:num w:numId="15">
    <w:abstractNumId w:val="66"/>
  </w:num>
  <w:num w:numId="16">
    <w:abstractNumId w:val="201"/>
  </w:num>
  <w:num w:numId="17">
    <w:abstractNumId w:val="27"/>
  </w:num>
  <w:num w:numId="18">
    <w:abstractNumId w:val="80"/>
  </w:num>
  <w:num w:numId="19">
    <w:abstractNumId w:val="217"/>
  </w:num>
  <w:num w:numId="20">
    <w:abstractNumId w:val="13"/>
  </w:num>
  <w:num w:numId="21">
    <w:abstractNumId w:val="107"/>
  </w:num>
  <w:num w:numId="22">
    <w:abstractNumId w:val="196"/>
  </w:num>
  <w:num w:numId="23">
    <w:abstractNumId w:val="204"/>
  </w:num>
  <w:num w:numId="24">
    <w:abstractNumId w:val="25"/>
  </w:num>
  <w:num w:numId="25">
    <w:abstractNumId w:val="49"/>
  </w:num>
  <w:num w:numId="26">
    <w:abstractNumId w:val="112"/>
  </w:num>
  <w:num w:numId="27">
    <w:abstractNumId w:val="116"/>
  </w:num>
  <w:num w:numId="28">
    <w:abstractNumId w:val="158"/>
  </w:num>
  <w:num w:numId="29">
    <w:abstractNumId w:val="2"/>
  </w:num>
  <w:num w:numId="30">
    <w:abstractNumId w:val="24"/>
  </w:num>
  <w:num w:numId="31">
    <w:abstractNumId w:val="73"/>
  </w:num>
  <w:num w:numId="32">
    <w:abstractNumId w:val="55"/>
  </w:num>
  <w:num w:numId="33">
    <w:abstractNumId w:val="170"/>
  </w:num>
  <w:num w:numId="34">
    <w:abstractNumId w:val="135"/>
  </w:num>
  <w:num w:numId="35">
    <w:abstractNumId w:val="114"/>
  </w:num>
  <w:num w:numId="36">
    <w:abstractNumId w:val="94"/>
  </w:num>
  <w:num w:numId="37">
    <w:abstractNumId w:val="122"/>
  </w:num>
  <w:num w:numId="38">
    <w:abstractNumId w:val="134"/>
  </w:num>
  <w:num w:numId="39">
    <w:abstractNumId w:val="34"/>
  </w:num>
  <w:num w:numId="40">
    <w:abstractNumId w:val="60"/>
  </w:num>
  <w:num w:numId="41">
    <w:abstractNumId w:val="121"/>
  </w:num>
  <w:num w:numId="42">
    <w:abstractNumId w:val="202"/>
  </w:num>
  <w:num w:numId="43">
    <w:abstractNumId w:val="165"/>
  </w:num>
  <w:num w:numId="44">
    <w:abstractNumId w:val="70"/>
  </w:num>
  <w:num w:numId="45">
    <w:abstractNumId w:val="149"/>
  </w:num>
  <w:num w:numId="46">
    <w:abstractNumId w:val="39"/>
  </w:num>
  <w:num w:numId="47">
    <w:abstractNumId w:val="62"/>
  </w:num>
  <w:num w:numId="48">
    <w:abstractNumId w:val="15"/>
  </w:num>
  <w:num w:numId="49">
    <w:abstractNumId w:val="88"/>
  </w:num>
  <w:num w:numId="50">
    <w:abstractNumId w:val="76"/>
  </w:num>
  <w:num w:numId="51">
    <w:abstractNumId w:val="102"/>
  </w:num>
  <w:num w:numId="52">
    <w:abstractNumId w:val="190"/>
  </w:num>
  <w:num w:numId="53">
    <w:abstractNumId w:val="99"/>
  </w:num>
  <w:num w:numId="54">
    <w:abstractNumId w:val="188"/>
  </w:num>
  <w:num w:numId="55">
    <w:abstractNumId w:val="113"/>
  </w:num>
  <w:num w:numId="56">
    <w:abstractNumId w:val="148"/>
  </w:num>
  <w:num w:numId="57">
    <w:abstractNumId w:val="163"/>
  </w:num>
  <w:num w:numId="58">
    <w:abstractNumId w:val="38"/>
  </w:num>
  <w:num w:numId="59">
    <w:abstractNumId w:val="85"/>
  </w:num>
  <w:num w:numId="60">
    <w:abstractNumId w:val="175"/>
  </w:num>
  <w:num w:numId="61">
    <w:abstractNumId w:val="46"/>
  </w:num>
  <w:num w:numId="62">
    <w:abstractNumId w:val="139"/>
  </w:num>
  <w:num w:numId="63">
    <w:abstractNumId w:val="106"/>
  </w:num>
  <w:num w:numId="64">
    <w:abstractNumId w:val="71"/>
  </w:num>
  <w:num w:numId="65">
    <w:abstractNumId w:val="29"/>
  </w:num>
  <w:num w:numId="66">
    <w:abstractNumId w:val="11"/>
  </w:num>
  <w:num w:numId="67">
    <w:abstractNumId w:val="52"/>
  </w:num>
  <w:num w:numId="68">
    <w:abstractNumId w:val="83"/>
  </w:num>
  <w:num w:numId="69">
    <w:abstractNumId w:val="136"/>
  </w:num>
  <w:num w:numId="70">
    <w:abstractNumId w:val="183"/>
  </w:num>
  <w:num w:numId="71">
    <w:abstractNumId w:val="20"/>
  </w:num>
  <w:num w:numId="72">
    <w:abstractNumId w:val="192"/>
  </w:num>
  <w:num w:numId="73">
    <w:abstractNumId w:val="207"/>
  </w:num>
  <w:num w:numId="74">
    <w:abstractNumId w:val="117"/>
  </w:num>
  <w:num w:numId="75">
    <w:abstractNumId w:val="98"/>
  </w:num>
  <w:num w:numId="76">
    <w:abstractNumId w:val="131"/>
  </w:num>
  <w:num w:numId="77">
    <w:abstractNumId w:val="12"/>
  </w:num>
  <w:num w:numId="78">
    <w:abstractNumId w:val="166"/>
  </w:num>
  <w:num w:numId="79">
    <w:abstractNumId w:val="143"/>
  </w:num>
  <w:num w:numId="80">
    <w:abstractNumId w:val="145"/>
  </w:num>
  <w:num w:numId="81">
    <w:abstractNumId w:val="47"/>
  </w:num>
  <w:num w:numId="82">
    <w:abstractNumId w:val="42"/>
  </w:num>
  <w:num w:numId="83">
    <w:abstractNumId w:val="159"/>
  </w:num>
  <w:num w:numId="84">
    <w:abstractNumId w:val="156"/>
  </w:num>
  <w:num w:numId="85">
    <w:abstractNumId w:val="142"/>
  </w:num>
  <w:num w:numId="86">
    <w:abstractNumId w:val="41"/>
  </w:num>
  <w:num w:numId="87">
    <w:abstractNumId w:val="130"/>
  </w:num>
  <w:num w:numId="88">
    <w:abstractNumId w:val="115"/>
  </w:num>
  <w:num w:numId="89">
    <w:abstractNumId w:val="93"/>
  </w:num>
  <w:num w:numId="90">
    <w:abstractNumId w:val="179"/>
  </w:num>
  <w:num w:numId="91">
    <w:abstractNumId w:val="120"/>
  </w:num>
  <w:num w:numId="92">
    <w:abstractNumId w:val="124"/>
  </w:num>
  <w:num w:numId="93">
    <w:abstractNumId w:val="68"/>
  </w:num>
  <w:num w:numId="94">
    <w:abstractNumId w:val="108"/>
  </w:num>
  <w:num w:numId="95">
    <w:abstractNumId w:val="205"/>
  </w:num>
  <w:num w:numId="96">
    <w:abstractNumId w:val="189"/>
  </w:num>
  <w:num w:numId="97">
    <w:abstractNumId w:val="194"/>
  </w:num>
  <w:num w:numId="98">
    <w:abstractNumId w:val="184"/>
  </w:num>
  <w:num w:numId="99">
    <w:abstractNumId w:val="187"/>
  </w:num>
  <w:num w:numId="100">
    <w:abstractNumId w:val="44"/>
  </w:num>
  <w:num w:numId="101">
    <w:abstractNumId w:val="155"/>
  </w:num>
  <w:num w:numId="102">
    <w:abstractNumId w:val="123"/>
  </w:num>
  <w:num w:numId="103">
    <w:abstractNumId w:val="137"/>
  </w:num>
  <w:num w:numId="104">
    <w:abstractNumId w:val="168"/>
  </w:num>
  <w:num w:numId="105">
    <w:abstractNumId w:val="87"/>
  </w:num>
  <w:num w:numId="106">
    <w:abstractNumId w:val="193"/>
  </w:num>
  <w:num w:numId="107">
    <w:abstractNumId w:val="22"/>
  </w:num>
  <w:num w:numId="108">
    <w:abstractNumId w:val="154"/>
  </w:num>
  <w:num w:numId="109">
    <w:abstractNumId w:val="144"/>
  </w:num>
  <w:num w:numId="110">
    <w:abstractNumId w:val="79"/>
  </w:num>
  <w:num w:numId="111">
    <w:abstractNumId w:val="92"/>
  </w:num>
  <w:num w:numId="112">
    <w:abstractNumId w:val="32"/>
  </w:num>
  <w:num w:numId="113">
    <w:abstractNumId w:val="1"/>
  </w:num>
  <w:num w:numId="114">
    <w:abstractNumId w:val="157"/>
  </w:num>
  <w:num w:numId="115">
    <w:abstractNumId w:val="74"/>
  </w:num>
  <w:num w:numId="116">
    <w:abstractNumId w:val="6"/>
  </w:num>
  <w:num w:numId="117">
    <w:abstractNumId w:val="200"/>
  </w:num>
  <w:num w:numId="118">
    <w:abstractNumId w:val="58"/>
  </w:num>
  <w:num w:numId="119">
    <w:abstractNumId w:val="77"/>
  </w:num>
  <w:num w:numId="120">
    <w:abstractNumId w:val="43"/>
  </w:num>
  <w:num w:numId="121">
    <w:abstractNumId w:val="84"/>
  </w:num>
  <w:num w:numId="122">
    <w:abstractNumId w:val="215"/>
  </w:num>
  <w:num w:numId="123">
    <w:abstractNumId w:val="109"/>
  </w:num>
  <w:num w:numId="124">
    <w:abstractNumId w:val="82"/>
  </w:num>
  <w:num w:numId="125">
    <w:abstractNumId w:val="167"/>
  </w:num>
  <w:num w:numId="126">
    <w:abstractNumId w:val="186"/>
  </w:num>
  <w:num w:numId="127">
    <w:abstractNumId w:val="96"/>
  </w:num>
  <w:num w:numId="128">
    <w:abstractNumId w:val="185"/>
  </w:num>
  <w:num w:numId="129">
    <w:abstractNumId w:val="199"/>
  </w:num>
  <w:num w:numId="130">
    <w:abstractNumId w:val="69"/>
  </w:num>
  <w:num w:numId="131">
    <w:abstractNumId w:val="86"/>
  </w:num>
  <w:num w:numId="132">
    <w:abstractNumId w:val="203"/>
  </w:num>
  <w:num w:numId="133">
    <w:abstractNumId w:val="197"/>
  </w:num>
  <w:num w:numId="134">
    <w:abstractNumId w:val="211"/>
  </w:num>
  <w:num w:numId="135">
    <w:abstractNumId w:val="30"/>
  </w:num>
  <w:num w:numId="136">
    <w:abstractNumId w:val="133"/>
  </w:num>
  <w:num w:numId="137">
    <w:abstractNumId w:val="191"/>
  </w:num>
  <w:num w:numId="138">
    <w:abstractNumId w:val="72"/>
  </w:num>
  <w:num w:numId="139">
    <w:abstractNumId w:val="50"/>
  </w:num>
  <w:num w:numId="140">
    <w:abstractNumId w:val="171"/>
  </w:num>
  <w:num w:numId="141">
    <w:abstractNumId w:val="111"/>
  </w:num>
  <w:num w:numId="142">
    <w:abstractNumId w:val="31"/>
  </w:num>
  <w:num w:numId="143">
    <w:abstractNumId w:val="8"/>
  </w:num>
  <w:num w:numId="144">
    <w:abstractNumId w:val="132"/>
  </w:num>
  <w:num w:numId="145">
    <w:abstractNumId w:val="181"/>
  </w:num>
  <w:num w:numId="146">
    <w:abstractNumId w:val="138"/>
  </w:num>
  <w:num w:numId="147">
    <w:abstractNumId w:val="26"/>
  </w:num>
  <w:num w:numId="148">
    <w:abstractNumId w:val="51"/>
  </w:num>
  <w:num w:numId="149">
    <w:abstractNumId w:val="129"/>
  </w:num>
  <w:num w:numId="150">
    <w:abstractNumId w:val="218"/>
  </w:num>
  <w:num w:numId="151">
    <w:abstractNumId w:val="150"/>
  </w:num>
  <w:num w:numId="152">
    <w:abstractNumId w:val="5"/>
  </w:num>
  <w:num w:numId="153">
    <w:abstractNumId w:val="153"/>
  </w:num>
  <w:num w:numId="154">
    <w:abstractNumId w:val="59"/>
  </w:num>
  <w:num w:numId="155">
    <w:abstractNumId w:val="45"/>
  </w:num>
  <w:num w:numId="156">
    <w:abstractNumId w:val="101"/>
  </w:num>
  <w:num w:numId="157">
    <w:abstractNumId w:val="146"/>
  </w:num>
  <w:num w:numId="158">
    <w:abstractNumId w:val="104"/>
  </w:num>
  <w:num w:numId="159">
    <w:abstractNumId w:val="90"/>
  </w:num>
  <w:num w:numId="160">
    <w:abstractNumId w:val="212"/>
  </w:num>
  <w:num w:numId="161">
    <w:abstractNumId w:val="89"/>
  </w:num>
  <w:num w:numId="162">
    <w:abstractNumId w:val="161"/>
  </w:num>
  <w:num w:numId="163">
    <w:abstractNumId w:val="48"/>
  </w:num>
  <w:num w:numId="164">
    <w:abstractNumId w:val="126"/>
  </w:num>
  <w:num w:numId="165">
    <w:abstractNumId w:val="216"/>
  </w:num>
  <w:num w:numId="166">
    <w:abstractNumId w:val="141"/>
  </w:num>
  <w:num w:numId="167">
    <w:abstractNumId w:val="174"/>
  </w:num>
  <w:num w:numId="168">
    <w:abstractNumId w:val="4"/>
  </w:num>
  <w:num w:numId="169">
    <w:abstractNumId w:val="91"/>
  </w:num>
  <w:num w:numId="170">
    <w:abstractNumId w:val="53"/>
  </w:num>
  <w:num w:numId="171">
    <w:abstractNumId w:val="210"/>
  </w:num>
  <w:num w:numId="172">
    <w:abstractNumId w:val="54"/>
  </w:num>
  <w:num w:numId="173">
    <w:abstractNumId w:val="7"/>
  </w:num>
  <w:num w:numId="174">
    <w:abstractNumId w:val="140"/>
  </w:num>
  <w:num w:numId="175">
    <w:abstractNumId w:val="56"/>
  </w:num>
  <w:num w:numId="176">
    <w:abstractNumId w:val="81"/>
  </w:num>
  <w:num w:numId="177">
    <w:abstractNumId w:val="61"/>
  </w:num>
  <w:num w:numId="178">
    <w:abstractNumId w:val="19"/>
  </w:num>
  <w:num w:numId="179">
    <w:abstractNumId w:val="23"/>
  </w:num>
  <w:num w:numId="180">
    <w:abstractNumId w:val="3"/>
  </w:num>
  <w:num w:numId="181">
    <w:abstractNumId w:val="119"/>
  </w:num>
  <w:num w:numId="182">
    <w:abstractNumId w:val="172"/>
  </w:num>
  <w:num w:numId="183">
    <w:abstractNumId w:val="182"/>
  </w:num>
  <w:num w:numId="184">
    <w:abstractNumId w:val="35"/>
  </w:num>
  <w:num w:numId="185">
    <w:abstractNumId w:val="125"/>
  </w:num>
  <w:num w:numId="186">
    <w:abstractNumId w:val="10"/>
  </w:num>
  <w:num w:numId="187">
    <w:abstractNumId w:val="0"/>
  </w:num>
  <w:num w:numId="188">
    <w:abstractNumId w:val="206"/>
  </w:num>
  <w:num w:numId="189">
    <w:abstractNumId w:val="173"/>
  </w:num>
  <w:num w:numId="190">
    <w:abstractNumId w:val="160"/>
  </w:num>
  <w:num w:numId="191">
    <w:abstractNumId w:val="152"/>
  </w:num>
  <w:num w:numId="192">
    <w:abstractNumId w:val="178"/>
  </w:num>
  <w:num w:numId="193">
    <w:abstractNumId w:val="63"/>
  </w:num>
  <w:num w:numId="194">
    <w:abstractNumId w:val="97"/>
  </w:num>
  <w:num w:numId="195">
    <w:abstractNumId w:val="176"/>
  </w:num>
  <w:num w:numId="196">
    <w:abstractNumId w:val="147"/>
  </w:num>
  <w:num w:numId="197">
    <w:abstractNumId w:val="65"/>
  </w:num>
  <w:num w:numId="198">
    <w:abstractNumId w:val="100"/>
  </w:num>
  <w:num w:numId="199">
    <w:abstractNumId w:val="164"/>
  </w:num>
  <w:num w:numId="200">
    <w:abstractNumId w:val="67"/>
  </w:num>
  <w:num w:numId="201">
    <w:abstractNumId w:val="16"/>
  </w:num>
  <w:num w:numId="202">
    <w:abstractNumId w:val="33"/>
  </w:num>
  <w:num w:numId="203">
    <w:abstractNumId w:val="151"/>
  </w:num>
  <w:num w:numId="204">
    <w:abstractNumId w:val="180"/>
  </w:num>
  <w:num w:numId="205">
    <w:abstractNumId w:val="18"/>
  </w:num>
  <w:num w:numId="206">
    <w:abstractNumId w:val="9"/>
  </w:num>
  <w:num w:numId="207">
    <w:abstractNumId w:val="95"/>
  </w:num>
  <w:num w:numId="208">
    <w:abstractNumId w:val="195"/>
  </w:num>
  <w:num w:numId="209">
    <w:abstractNumId w:val="64"/>
  </w:num>
  <w:num w:numId="210">
    <w:abstractNumId w:val="37"/>
  </w:num>
  <w:num w:numId="211">
    <w:abstractNumId w:val="177"/>
  </w:num>
  <w:num w:numId="212">
    <w:abstractNumId w:val="17"/>
  </w:num>
  <w:num w:numId="213">
    <w:abstractNumId w:val="110"/>
  </w:num>
  <w:num w:numId="214">
    <w:abstractNumId w:val="214"/>
  </w:num>
  <w:num w:numId="215">
    <w:abstractNumId w:val="105"/>
  </w:num>
  <w:num w:numId="216">
    <w:abstractNumId w:val="75"/>
  </w:num>
  <w:num w:numId="217">
    <w:abstractNumId w:val="162"/>
  </w:num>
  <w:num w:numId="218">
    <w:abstractNumId w:val="209"/>
  </w:num>
  <w:num w:numId="219">
    <w:abstractNumId w:val="127"/>
  </w:num>
  <w:numIdMacAtCleanup w:val="2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62182"/>
    <w:rsid w:val="0006110F"/>
    <w:rsid w:val="000D2B1C"/>
    <w:rsid w:val="000E75CB"/>
    <w:rsid w:val="00133E3B"/>
    <w:rsid w:val="001340EF"/>
    <w:rsid w:val="00141DD1"/>
    <w:rsid w:val="00162182"/>
    <w:rsid w:val="00194C04"/>
    <w:rsid w:val="001C1CD0"/>
    <w:rsid w:val="002C0990"/>
    <w:rsid w:val="003158A0"/>
    <w:rsid w:val="004362B4"/>
    <w:rsid w:val="004B3167"/>
    <w:rsid w:val="00512639"/>
    <w:rsid w:val="005209EA"/>
    <w:rsid w:val="0057116E"/>
    <w:rsid w:val="006558B6"/>
    <w:rsid w:val="006D42EB"/>
    <w:rsid w:val="007141A3"/>
    <w:rsid w:val="007963A5"/>
    <w:rsid w:val="007F77BC"/>
    <w:rsid w:val="00852A19"/>
    <w:rsid w:val="0092138B"/>
    <w:rsid w:val="0095441C"/>
    <w:rsid w:val="009D3BEB"/>
    <w:rsid w:val="00A04B8F"/>
    <w:rsid w:val="00A46426"/>
    <w:rsid w:val="00AB29DD"/>
    <w:rsid w:val="00B14DDD"/>
    <w:rsid w:val="00B55168"/>
    <w:rsid w:val="00C00579"/>
    <w:rsid w:val="00C316C3"/>
    <w:rsid w:val="00CA287D"/>
    <w:rsid w:val="00D17282"/>
    <w:rsid w:val="00D36459"/>
    <w:rsid w:val="00D613E7"/>
    <w:rsid w:val="00D67BC1"/>
    <w:rsid w:val="00DD1EB2"/>
    <w:rsid w:val="00E73D8D"/>
    <w:rsid w:val="00E93947"/>
    <w:rsid w:val="00EA50C5"/>
    <w:rsid w:val="00EF6A52"/>
    <w:rsid w:val="00F54541"/>
    <w:rsid w:val="00F6213D"/>
    <w:rsid w:val="00F90607"/>
    <w:rsid w:val="00FE2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3">
    <w:name w:val="WW_OutlineListStyle_153"/>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2">
    <w:name w:val="WW_OutlineListStyle_152"/>
    <w:basedOn w:val="Bezlisty"/>
    <w:pPr>
      <w:numPr>
        <w:numId w:val="2"/>
      </w:numPr>
    </w:pPr>
  </w:style>
  <w:style w:type="numbering" w:customStyle="1" w:styleId="WWOutlineListStyle151">
    <w:name w:val="WW_OutlineListStyle_151"/>
    <w:basedOn w:val="Bezlisty"/>
    <w:pPr>
      <w:numPr>
        <w:numId w:val="3"/>
      </w:numPr>
    </w:pPr>
  </w:style>
  <w:style w:type="numbering" w:customStyle="1" w:styleId="WWOutlineListStyle150">
    <w:name w:val="WW_OutlineListStyle_150"/>
    <w:basedOn w:val="Bezlisty"/>
    <w:pPr>
      <w:numPr>
        <w:numId w:val="4"/>
      </w:numPr>
    </w:pPr>
  </w:style>
  <w:style w:type="numbering" w:customStyle="1" w:styleId="WWOutlineListStyle149">
    <w:name w:val="WW_OutlineListStyle_149"/>
    <w:basedOn w:val="Bezlisty"/>
    <w:pPr>
      <w:numPr>
        <w:numId w:val="5"/>
      </w:numPr>
    </w:pPr>
  </w:style>
  <w:style w:type="numbering" w:customStyle="1" w:styleId="WWOutlineListStyle148">
    <w:name w:val="WW_OutlineListStyle_148"/>
    <w:basedOn w:val="Bezlisty"/>
    <w:pPr>
      <w:numPr>
        <w:numId w:val="6"/>
      </w:numPr>
    </w:pPr>
  </w:style>
  <w:style w:type="numbering" w:customStyle="1" w:styleId="WWOutlineListStyle147">
    <w:name w:val="WW_OutlineListStyle_147"/>
    <w:basedOn w:val="Bezlisty"/>
    <w:pPr>
      <w:numPr>
        <w:numId w:val="7"/>
      </w:numPr>
    </w:pPr>
  </w:style>
  <w:style w:type="numbering" w:customStyle="1" w:styleId="WWOutlineListStyle146">
    <w:name w:val="WW_OutlineListStyle_146"/>
    <w:basedOn w:val="Bezlisty"/>
    <w:pPr>
      <w:numPr>
        <w:numId w:val="8"/>
      </w:numPr>
    </w:pPr>
  </w:style>
  <w:style w:type="numbering" w:customStyle="1" w:styleId="WWOutlineListStyle145">
    <w:name w:val="WW_OutlineListStyle_145"/>
    <w:basedOn w:val="Bezlisty"/>
    <w:pPr>
      <w:numPr>
        <w:numId w:val="9"/>
      </w:numPr>
    </w:pPr>
  </w:style>
  <w:style w:type="numbering" w:customStyle="1" w:styleId="WWOutlineListStyle144">
    <w:name w:val="WW_OutlineListStyle_144"/>
    <w:basedOn w:val="Bezlisty"/>
    <w:pPr>
      <w:numPr>
        <w:numId w:val="10"/>
      </w:numPr>
    </w:pPr>
  </w:style>
  <w:style w:type="numbering" w:customStyle="1" w:styleId="WWOutlineListStyle143">
    <w:name w:val="WW_OutlineListStyle_143"/>
    <w:basedOn w:val="Bezlisty"/>
    <w:pPr>
      <w:numPr>
        <w:numId w:val="11"/>
      </w:numPr>
    </w:pPr>
  </w:style>
  <w:style w:type="numbering" w:customStyle="1" w:styleId="WWOutlineListStyle142">
    <w:name w:val="WW_OutlineListStyle_142"/>
    <w:basedOn w:val="Bezlisty"/>
    <w:pPr>
      <w:numPr>
        <w:numId w:val="12"/>
      </w:numPr>
    </w:pPr>
  </w:style>
  <w:style w:type="numbering" w:customStyle="1" w:styleId="WWOutlineListStyle141">
    <w:name w:val="WW_OutlineListStyle_141"/>
    <w:basedOn w:val="Bezlisty"/>
    <w:pPr>
      <w:numPr>
        <w:numId w:val="13"/>
      </w:numPr>
    </w:pPr>
  </w:style>
  <w:style w:type="numbering" w:customStyle="1" w:styleId="WWOutlineListStyle140">
    <w:name w:val="WW_OutlineListStyle_140"/>
    <w:basedOn w:val="Bezlisty"/>
    <w:pPr>
      <w:numPr>
        <w:numId w:val="14"/>
      </w:numPr>
    </w:pPr>
  </w:style>
  <w:style w:type="numbering" w:customStyle="1" w:styleId="WWOutlineListStyle139">
    <w:name w:val="WW_OutlineListStyle_139"/>
    <w:basedOn w:val="Bezlisty"/>
    <w:pPr>
      <w:numPr>
        <w:numId w:val="15"/>
      </w:numPr>
    </w:pPr>
  </w:style>
  <w:style w:type="numbering" w:customStyle="1" w:styleId="WWOutlineListStyle138">
    <w:name w:val="WW_OutlineListStyle_138"/>
    <w:basedOn w:val="Bezlisty"/>
    <w:pPr>
      <w:numPr>
        <w:numId w:val="16"/>
      </w:numPr>
    </w:pPr>
  </w:style>
  <w:style w:type="numbering" w:customStyle="1" w:styleId="WWOutlineListStyle137">
    <w:name w:val="WW_OutlineListStyle_137"/>
    <w:basedOn w:val="Bezlisty"/>
    <w:pPr>
      <w:numPr>
        <w:numId w:val="17"/>
      </w:numPr>
    </w:pPr>
  </w:style>
  <w:style w:type="numbering" w:customStyle="1" w:styleId="WWOutlineListStyle136">
    <w:name w:val="WW_OutlineListStyle_136"/>
    <w:basedOn w:val="Bezlisty"/>
    <w:pPr>
      <w:numPr>
        <w:numId w:val="18"/>
      </w:numPr>
    </w:pPr>
  </w:style>
  <w:style w:type="numbering" w:customStyle="1" w:styleId="WWOutlineListStyle135">
    <w:name w:val="WW_OutlineListStyle_135"/>
    <w:basedOn w:val="Bezlisty"/>
    <w:pPr>
      <w:numPr>
        <w:numId w:val="19"/>
      </w:numPr>
    </w:pPr>
  </w:style>
  <w:style w:type="numbering" w:customStyle="1" w:styleId="WWOutlineListStyle134">
    <w:name w:val="WW_OutlineListStyle_134"/>
    <w:basedOn w:val="Bezlisty"/>
    <w:pPr>
      <w:numPr>
        <w:numId w:val="20"/>
      </w:numPr>
    </w:pPr>
  </w:style>
  <w:style w:type="numbering" w:customStyle="1" w:styleId="WWOutlineListStyle133">
    <w:name w:val="WW_OutlineListStyle_133"/>
    <w:basedOn w:val="Bezlisty"/>
    <w:pPr>
      <w:numPr>
        <w:numId w:val="21"/>
      </w:numPr>
    </w:pPr>
  </w:style>
  <w:style w:type="numbering" w:customStyle="1" w:styleId="WWOutlineListStyle132">
    <w:name w:val="WW_OutlineListStyle_132"/>
    <w:basedOn w:val="Bezlisty"/>
    <w:pPr>
      <w:numPr>
        <w:numId w:val="22"/>
      </w:numPr>
    </w:pPr>
  </w:style>
  <w:style w:type="numbering" w:customStyle="1" w:styleId="WWOutlineListStyle131">
    <w:name w:val="WW_OutlineListStyle_131"/>
    <w:basedOn w:val="Bezlisty"/>
    <w:pPr>
      <w:numPr>
        <w:numId w:val="23"/>
      </w:numPr>
    </w:pPr>
  </w:style>
  <w:style w:type="numbering" w:customStyle="1" w:styleId="WWOutlineListStyle130">
    <w:name w:val="WW_OutlineListStyle_130"/>
    <w:basedOn w:val="Bezlisty"/>
    <w:pPr>
      <w:numPr>
        <w:numId w:val="24"/>
      </w:numPr>
    </w:pPr>
  </w:style>
  <w:style w:type="numbering" w:customStyle="1" w:styleId="WWOutlineListStyle129">
    <w:name w:val="WW_OutlineListStyle_129"/>
    <w:basedOn w:val="Bezlisty"/>
    <w:pPr>
      <w:numPr>
        <w:numId w:val="25"/>
      </w:numPr>
    </w:pPr>
  </w:style>
  <w:style w:type="numbering" w:customStyle="1" w:styleId="WWOutlineListStyle128">
    <w:name w:val="WW_OutlineListStyle_128"/>
    <w:basedOn w:val="Bezlisty"/>
    <w:pPr>
      <w:numPr>
        <w:numId w:val="26"/>
      </w:numPr>
    </w:pPr>
  </w:style>
  <w:style w:type="numbering" w:customStyle="1" w:styleId="WWOutlineListStyle127">
    <w:name w:val="WW_OutlineListStyle_127"/>
    <w:basedOn w:val="Bezlisty"/>
    <w:pPr>
      <w:numPr>
        <w:numId w:val="27"/>
      </w:numPr>
    </w:pPr>
  </w:style>
  <w:style w:type="numbering" w:customStyle="1" w:styleId="WWOutlineListStyle126">
    <w:name w:val="WW_OutlineListStyle_126"/>
    <w:basedOn w:val="Bezlisty"/>
    <w:pPr>
      <w:numPr>
        <w:numId w:val="28"/>
      </w:numPr>
    </w:pPr>
  </w:style>
  <w:style w:type="numbering" w:customStyle="1" w:styleId="WWOutlineListStyle125">
    <w:name w:val="WW_OutlineListStyle_125"/>
    <w:basedOn w:val="Bezlisty"/>
    <w:pPr>
      <w:numPr>
        <w:numId w:val="29"/>
      </w:numPr>
    </w:pPr>
  </w:style>
  <w:style w:type="numbering" w:customStyle="1" w:styleId="WWOutlineListStyle124">
    <w:name w:val="WW_OutlineListStyle_124"/>
    <w:basedOn w:val="Bezlisty"/>
    <w:pPr>
      <w:numPr>
        <w:numId w:val="30"/>
      </w:numPr>
    </w:pPr>
  </w:style>
  <w:style w:type="numbering" w:customStyle="1" w:styleId="WWOutlineListStyle123">
    <w:name w:val="WW_OutlineListStyle_123"/>
    <w:basedOn w:val="Bezlisty"/>
    <w:pPr>
      <w:numPr>
        <w:numId w:val="31"/>
      </w:numPr>
    </w:pPr>
  </w:style>
  <w:style w:type="numbering" w:customStyle="1" w:styleId="WWOutlineListStyle122">
    <w:name w:val="WW_OutlineListStyle_122"/>
    <w:basedOn w:val="Bezlisty"/>
    <w:pPr>
      <w:numPr>
        <w:numId w:val="32"/>
      </w:numPr>
    </w:pPr>
  </w:style>
  <w:style w:type="numbering" w:customStyle="1" w:styleId="WWOutlineListStyle121">
    <w:name w:val="WW_OutlineListStyle_121"/>
    <w:basedOn w:val="Bezlisty"/>
    <w:pPr>
      <w:numPr>
        <w:numId w:val="33"/>
      </w:numPr>
    </w:pPr>
  </w:style>
  <w:style w:type="numbering" w:customStyle="1" w:styleId="WWOutlineListStyle120">
    <w:name w:val="WW_OutlineListStyle_120"/>
    <w:basedOn w:val="Bezlisty"/>
    <w:pPr>
      <w:numPr>
        <w:numId w:val="34"/>
      </w:numPr>
    </w:pPr>
  </w:style>
  <w:style w:type="numbering" w:customStyle="1" w:styleId="WWOutlineListStyle119">
    <w:name w:val="WW_OutlineListStyle_119"/>
    <w:basedOn w:val="Bezlisty"/>
    <w:pPr>
      <w:numPr>
        <w:numId w:val="35"/>
      </w:numPr>
    </w:pPr>
  </w:style>
  <w:style w:type="numbering" w:customStyle="1" w:styleId="WWOutlineListStyle118">
    <w:name w:val="WW_OutlineListStyle_118"/>
    <w:basedOn w:val="Bezlisty"/>
    <w:pPr>
      <w:numPr>
        <w:numId w:val="36"/>
      </w:numPr>
    </w:pPr>
  </w:style>
  <w:style w:type="numbering" w:customStyle="1" w:styleId="WWOutlineListStyle117">
    <w:name w:val="WW_OutlineListStyle_117"/>
    <w:basedOn w:val="Bezlisty"/>
    <w:pPr>
      <w:numPr>
        <w:numId w:val="37"/>
      </w:numPr>
    </w:pPr>
  </w:style>
  <w:style w:type="numbering" w:customStyle="1" w:styleId="WWOutlineListStyle116">
    <w:name w:val="WW_OutlineListStyle_116"/>
    <w:basedOn w:val="Bezlisty"/>
    <w:pPr>
      <w:numPr>
        <w:numId w:val="38"/>
      </w:numPr>
    </w:pPr>
  </w:style>
  <w:style w:type="numbering" w:customStyle="1" w:styleId="WWOutlineListStyle115">
    <w:name w:val="WW_OutlineListStyle_115"/>
    <w:basedOn w:val="Bezlisty"/>
    <w:pPr>
      <w:numPr>
        <w:numId w:val="39"/>
      </w:numPr>
    </w:pPr>
  </w:style>
  <w:style w:type="numbering" w:customStyle="1" w:styleId="WWOutlineListStyle114">
    <w:name w:val="WW_OutlineListStyle_114"/>
    <w:basedOn w:val="Bezlisty"/>
    <w:pPr>
      <w:numPr>
        <w:numId w:val="40"/>
      </w:numPr>
    </w:pPr>
  </w:style>
  <w:style w:type="numbering" w:customStyle="1" w:styleId="WWOutlineListStyle113">
    <w:name w:val="WW_OutlineListStyle_113"/>
    <w:basedOn w:val="Bezlisty"/>
    <w:pPr>
      <w:numPr>
        <w:numId w:val="41"/>
      </w:numPr>
    </w:pPr>
  </w:style>
  <w:style w:type="numbering" w:customStyle="1" w:styleId="WWOutlineListStyle112">
    <w:name w:val="WW_OutlineListStyle_112"/>
    <w:basedOn w:val="Bezlisty"/>
    <w:pPr>
      <w:numPr>
        <w:numId w:val="42"/>
      </w:numPr>
    </w:pPr>
  </w:style>
  <w:style w:type="numbering" w:customStyle="1" w:styleId="WWOutlineListStyle111">
    <w:name w:val="WW_OutlineListStyle_111"/>
    <w:basedOn w:val="Bezlisty"/>
    <w:pPr>
      <w:numPr>
        <w:numId w:val="43"/>
      </w:numPr>
    </w:pPr>
  </w:style>
  <w:style w:type="numbering" w:customStyle="1" w:styleId="WWOutlineListStyle110">
    <w:name w:val="WW_OutlineListStyle_110"/>
    <w:basedOn w:val="Bezlisty"/>
    <w:pPr>
      <w:numPr>
        <w:numId w:val="44"/>
      </w:numPr>
    </w:pPr>
  </w:style>
  <w:style w:type="numbering" w:customStyle="1" w:styleId="WWOutlineListStyle109">
    <w:name w:val="WW_OutlineListStyle_109"/>
    <w:basedOn w:val="Bezlisty"/>
    <w:pPr>
      <w:numPr>
        <w:numId w:val="45"/>
      </w:numPr>
    </w:pPr>
  </w:style>
  <w:style w:type="numbering" w:customStyle="1" w:styleId="WWOutlineListStyle108">
    <w:name w:val="WW_OutlineListStyle_108"/>
    <w:basedOn w:val="Bezlisty"/>
    <w:pPr>
      <w:numPr>
        <w:numId w:val="46"/>
      </w:numPr>
    </w:pPr>
  </w:style>
  <w:style w:type="numbering" w:customStyle="1" w:styleId="WWOutlineListStyle107">
    <w:name w:val="WW_OutlineListStyle_107"/>
    <w:basedOn w:val="Bezlisty"/>
    <w:pPr>
      <w:numPr>
        <w:numId w:val="47"/>
      </w:numPr>
    </w:pPr>
  </w:style>
  <w:style w:type="numbering" w:customStyle="1" w:styleId="WWOutlineListStyle106">
    <w:name w:val="WW_OutlineListStyle_106"/>
    <w:basedOn w:val="Bezlisty"/>
    <w:pPr>
      <w:numPr>
        <w:numId w:val="48"/>
      </w:numPr>
    </w:pPr>
  </w:style>
  <w:style w:type="numbering" w:customStyle="1" w:styleId="WWOutlineListStyle105">
    <w:name w:val="WW_OutlineListStyle_105"/>
    <w:basedOn w:val="Bezlisty"/>
    <w:pPr>
      <w:numPr>
        <w:numId w:val="49"/>
      </w:numPr>
    </w:pPr>
  </w:style>
  <w:style w:type="numbering" w:customStyle="1" w:styleId="WWOutlineListStyle104">
    <w:name w:val="WW_OutlineListStyle_104"/>
    <w:basedOn w:val="Bezlisty"/>
    <w:pPr>
      <w:numPr>
        <w:numId w:val="50"/>
      </w:numPr>
    </w:pPr>
  </w:style>
  <w:style w:type="numbering" w:customStyle="1" w:styleId="WWOutlineListStyle103">
    <w:name w:val="WW_OutlineListStyle_103"/>
    <w:basedOn w:val="Bezlisty"/>
    <w:pPr>
      <w:numPr>
        <w:numId w:val="51"/>
      </w:numPr>
    </w:pPr>
  </w:style>
  <w:style w:type="numbering" w:customStyle="1" w:styleId="WWOutlineListStyle102">
    <w:name w:val="WW_OutlineListStyle_102"/>
    <w:basedOn w:val="Bezlisty"/>
    <w:pPr>
      <w:numPr>
        <w:numId w:val="52"/>
      </w:numPr>
    </w:pPr>
  </w:style>
  <w:style w:type="numbering" w:customStyle="1" w:styleId="WWOutlineListStyle101">
    <w:name w:val="WW_OutlineListStyle_101"/>
    <w:basedOn w:val="Bezlisty"/>
    <w:pPr>
      <w:numPr>
        <w:numId w:val="53"/>
      </w:numPr>
    </w:pPr>
  </w:style>
  <w:style w:type="numbering" w:customStyle="1" w:styleId="WWOutlineListStyle100">
    <w:name w:val="WW_OutlineListStyle_100"/>
    <w:basedOn w:val="Bezlisty"/>
    <w:pPr>
      <w:numPr>
        <w:numId w:val="54"/>
      </w:numPr>
    </w:pPr>
  </w:style>
  <w:style w:type="numbering" w:customStyle="1" w:styleId="WWOutlineListStyle99">
    <w:name w:val="WW_OutlineListStyle_99"/>
    <w:basedOn w:val="Bezlisty"/>
    <w:pPr>
      <w:numPr>
        <w:numId w:val="55"/>
      </w:numPr>
    </w:pPr>
  </w:style>
  <w:style w:type="numbering" w:customStyle="1" w:styleId="WWOutlineListStyle98">
    <w:name w:val="WW_OutlineListStyle_98"/>
    <w:basedOn w:val="Bezlisty"/>
    <w:pPr>
      <w:numPr>
        <w:numId w:val="56"/>
      </w:numPr>
    </w:pPr>
  </w:style>
  <w:style w:type="numbering" w:customStyle="1" w:styleId="WWOutlineListStyle97">
    <w:name w:val="WW_OutlineListStyle_97"/>
    <w:basedOn w:val="Bezlisty"/>
    <w:pPr>
      <w:numPr>
        <w:numId w:val="57"/>
      </w:numPr>
    </w:pPr>
  </w:style>
  <w:style w:type="numbering" w:customStyle="1" w:styleId="WWOutlineListStyle96">
    <w:name w:val="WW_OutlineListStyle_96"/>
    <w:basedOn w:val="Bezlisty"/>
    <w:pPr>
      <w:numPr>
        <w:numId w:val="58"/>
      </w:numPr>
    </w:pPr>
  </w:style>
  <w:style w:type="numbering" w:customStyle="1" w:styleId="WWOutlineListStyle95">
    <w:name w:val="WW_OutlineListStyle_95"/>
    <w:basedOn w:val="Bezlisty"/>
    <w:pPr>
      <w:numPr>
        <w:numId w:val="59"/>
      </w:numPr>
    </w:pPr>
  </w:style>
  <w:style w:type="numbering" w:customStyle="1" w:styleId="WWOutlineListStyle94">
    <w:name w:val="WW_OutlineListStyle_94"/>
    <w:basedOn w:val="Bezlisty"/>
    <w:pPr>
      <w:numPr>
        <w:numId w:val="60"/>
      </w:numPr>
    </w:pPr>
  </w:style>
  <w:style w:type="numbering" w:customStyle="1" w:styleId="WWOutlineListStyle93">
    <w:name w:val="WW_OutlineListStyle_93"/>
    <w:basedOn w:val="Bezlisty"/>
    <w:pPr>
      <w:numPr>
        <w:numId w:val="61"/>
      </w:numPr>
    </w:pPr>
  </w:style>
  <w:style w:type="numbering" w:customStyle="1" w:styleId="WWOutlineListStyle92">
    <w:name w:val="WW_OutlineListStyle_92"/>
    <w:basedOn w:val="Bezlisty"/>
    <w:pPr>
      <w:numPr>
        <w:numId w:val="62"/>
      </w:numPr>
    </w:pPr>
  </w:style>
  <w:style w:type="numbering" w:customStyle="1" w:styleId="WWOutlineListStyle91">
    <w:name w:val="WW_OutlineListStyle_91"/>
    <w:basedOn w:val="Bezlisty"/>
    <w:pPr>
      <w:numPr>
        <w:numId w:val="63"/>
      </w:numPr>
    </w:pPr>
  </w:style>
  <w:style w:type="numbering" w:customStyle="1" w:styleId="WWOutlineListStyle90">
    <w:name w:val="WW_OutlineListStyle_90"/>
    <w:basedOn w:val="Bezlisty"/>
    <w:pPr>
      <w:numPr>
        <w:numId w:val="64"/>
      </w:numPr>
    </w:pPr>
  </w:style>
  <w:style w:type="numbering" w:customStyle="1" w:styleId="WWOutlineListStyle89">
    <w:name w:val="WW_OutlineListStyle_89"/>
    <w:basedOn w:val="Bezlisty"/>
    <w:pPr>
      <w:numPr>
        <w:numId w:val="65"/>
      </w:numPr>
    </w:pPr>
  </w:style>
  <w:style w:type="numbering" w:customStyle="1" w:styleId="WWOutlineListStyle88">
    <w:name w:val="WW_OutlineListStyle_88"/>
    <w:basedOn w:val="Bezlisty"/>
    <w:pPr>
      <w:numPr>
        <w:numId w:val="66"/>
      </w:numPr>
    </w:pPr>
  </w:style>
  <w:style w:type="numbering" w:customStyle="1" w:styleId="WWOutlineListStyle87">
    <w:name w:val="WW_OutlineListStyle_87"/>
    <w:basedOn w:val="Bezlisty"/>
    <w:pPr>
      <w:numPr>
        <w:numId w:val="67"/>
      </w:numPr>
    </w:pPr>
  </w:style>
  <w:style w:type="numbering" w:customStyle="1" w:styleId="WWOutlineListStyle86">
    <w:name w:val="WW_OutlineListStyle_86"/>
    <w:basedOn w:val="Bezlisty"/>
    <w:pPr>
      <w:numPr>
        <w:numId w:val="68"/>
      </w:numPr>
    </w:pPr>
  </w:style>
  <w:style w:type="numbering" w:customStyle="1" w:styleId="WWOutlineListStyle85">
    <w:name w:val="WW_OutlineListStyle_85"/>
    <w:basedOn w:val="Bezlisty"/>
    <w:pPr>
      <w:numPr>
        <w:numId w:val="69"/>
      </w:numPr>
    </w:pPr>
  </w:style>
  <w:style w:type="numbering" w:customStyle="1" w:styleId="WWOutlineListStyle84">
    <w:name w:val="WW_OutlineListStyle_84"/>
    <w:basedOn w:val="Bezlisty"/>
    <w:pPr>
      <w:numPr>
        <w:numId w:val="70"/>
      </w:numPr>
    </w:pPr>
  </w:style>
  <w:style w:type="numbering" w:customStyle="1" w:styleId="WWOutlineListStyle83">
    <w:name w:val="WW_OutlineListStyle_83"/>
    <w:basedOn w:val="Bezlisty"/>
    <w:pPr>
      <w:numPr>
        <w:numId w:val="71"/>
      </w:numPr>
    </w:pPr>
  </w:style>
  <w:style w:type="numbering" w:customStyle="1" w:styleId="WWOutlineListStyle82">
    <w:name w:val="WW_OutlineListStyle_82"/>
    <w:basedOn w:val="Bezlisty"/>
    <w:pPr>
      <w:numPr>
        <w:numId w:val="72"/>
      </w:numPr>
    </w:pPr>
  </w:style>
  <w:style w:type="numbering" w:customStyle="1" w:styleId="WWOutlineListStyle81">
    <w:name w:val="WW_OutlineListStyle_81"/>
    <w:basedOn w:val="Bezlisty"/>
    <w:pPr>
      <w:numPr>
        <w:numId w:val="73"/>
      </w:numPr>
    </w:pPr>
  </w:style>
  <w:style w:type="numbering" w:customStyle="1" w:styleId="WWOutlineListStyle80">
    <w:name w:val="WW_OutlineListStyle_80"/>
    <w:basedOn w:val="Bezlisty"/>
    <w:pPr>
      <w:numPr>
        <w:numId w:val="74"/>
      </w:numPr>
    </w:pPr>
  </w:style>
  <w:style w:type="numbering" w:customStyle="1" w:styleId="WWOutlineListStyle79">
    <w:name w:val="WW_OutlineListStyle_79"/>
    <w:basedOn w:val="Bezlisty"/>
    <w:pPr>
      <w:numPr>
        <w:numId w:val="75"/>
      </w:numPr>
    </w:pPr>
  </w:style>
  <w:style w:type="numbering" w:customStyle="1" w:styleId="WWOutlineListStyle78">
    <w:name w:val="WW_OutlineListStyle_78"/>
    <w:basedOn w:val="Bezlisty"/>
    <w:pPr>
      <w:numPr>
        <w:numId w:val="76"/>
      </w:numPr>
    </w:pPr>
  </w:style>
  <w:style w:type="numbering" w:customStyle="1" w:styleId="WWOutlineListStyle77">
    <w:name w:val="WW_OutlineListStyle_77"/>
    <w:basedOn w:val="Bezlisty"/>
    <w:pPr>
      <w:numPr>
        <w:numId w:val="77"/>
      </w:numPr>
    </w:pPr>
  </w:style>
  <w:style w:type="numbering" w:customStyle="1" w:styleId="WWOutlineListStyle76">
    <w:name w:val="WW_OutlineListStyle_76"/>
    <w:basedOn w:val="Bezlisty"/>
    <w:pPr>
      <w:numPr>
        <w:numId w:val="78"/>
      </w:numPr>
    </w:pPr>
  </w:style>
  <w:style w:type="numbering" w:customStyle="1" w:styleId="WWOutlineListStyle75">
    <w:name w:val="WW_OutlineListStyle_75"/>
    <w:basedOn w:val="Bezlisty"/>
    <w:pPr>
      <w:numPr>
        <w:numId w:val="79"/>
      </w:numPr>
    </w:pPr>
  </w:style>
  <w:style w:type="numbering" w:customStyle="1" w:styleId="WWOutlineListStyle74">
    <w:name w:val="WW_OutlineListStyle_74"/>
    <w:basedOn w:val="Bezlisty"/>
    <w:pPr>
      <w:numPr>
        <w:numId w:val="80"/>
      </w:numPr>
    </w:pPr>
  </w:style>
  <w:style w:type="numbering" w:customStyle="1" w:styleId="WWOutlineListStyle73">
    <w:name w:val="WW_OutlineListStyle_73"/>
    <w:basedOn w:val="Bezlisty"/>
    <w:pPr>
      <w:numPr>
        <w:numId w:val="81"/>
      </w:numPr>
    </w:pPr>
  </w:style>
  <w:style w:type="numbering" w:customStyle="1" w:styleId="WWOutlineListStyle72">
    <w:name w:val="WW_OutlineListStyle_72"/>
    <w:basedOn w:val="Bezlisty"/>
    <w:pPr>
      <w:numPr>
        <w:numId w:val="82"/>
      </w:numPr>
    </w:pPr>
  </w:style>
  <w:style w:type="numbering" w:customStyle="1" w:styleId="WWOutlineListStyle71">
    <w:name w:val="WW_OutlineListStyle_71"/>
    <w:basedOn w:val="Bezlisty"/>
    <w:pPr>
      <w:numPr>
        <w:numId w:val="83"/>
      </w:numPr>
    </w:pPr>
  </w:style>
  <w:style w:type="numbering" w:customStyle="1" w:styleId="WWOutlineListStyle70">
    <w:name w:val="WW_OutlineListStyle_70"/>
    <w:basedOn w:val="Bezlisty"/>
    <w:pPr>
      <w:numPr>
        <w:numId w:val="84"/>
      </w:numPr>
    </w:pPr>
  </w:style>
  <w:style w:type="numbering" w:customStyle="1" w:styleId="WWOutlineListStyle69">
    <w:name w:val="WW_OutlineListStyle_69"/>
    <w:basedOn w:val="Bezlisty"/>
    <w:pPr>
      <w:numPr>
        <w:numId w:val="85"/>
      </w:numPr>
    </w:pPr>
  </w:style>
  <w:style w:type="numbering" w:customStyle="1" w:styleId="WWOutlineListStyle68">
    <w:name w:val="WW_OutlineListStyle_68"/>
    <w:basedOn w:val="Bezlisty"/>
    <w:pPr>
      <w:numPr>
        <w:numId w:val="86"/>
      </w:numPr>
    </w:pPr>
  </w:style>
  <w:style w:type="numbering" w:customStyle="1" w:styleId="WWOutlineListStyle67">
    <w:name w:val="WW_OutlineListStyle_67"/>
    <w:basedOn w:val="Bezlisty"/>
    <w:pPr>
      <w:numPr>
        <w:numId w:val="87"/>
      </w:numPr>
    </w:pPr>
  </w:style>
  <w:style w:type="numbering" w:customStyle="1" w:styleId="WWOutlineListStyle66">
    <w:name w:val="WW_OutlineListStyle_66"/>
    <w:basedOn w:val="Bezlisty"/>
    <w:pPr>
      <w:numPr>
        <w:numId w:val="88"/>
      </w:numPr>
    </w:pPr>
  </w:style>
  <w:style w:type="numbering" w:customStyle="1" w:styleId="WWOutlineListStyle65">
    <w:name w:val="WW_OutlineListStyle_65"/>
    <w:basedOn w:val="Bezlisty"/>
    <w:pPr>
      <w:numPr>
        <w:numId w:val="89"/>
      </w:numPr>
    </w:pPr>
  </w:style>
  <w:style w:type="numbering" w:customStyle="1" w:styleId="WWOutlineListStyle64">
    <w:name w:val="WW_OutlineListStyle_64"/>
    <w:basedOn w:val="Bezlisty"/>
    <w:pPr>
      <w:numPr>
        <w:numId w:val="90"/>
      </w:numPr>
    </w:pPr>
  </w:style>
  <w:style w:type="numbering" w:customStyle="1" w:styleId="WWOutlineListStyle63">
    <w:name w:val="WW_OutlineListStyle_63"/>
    <w:basedOn w:val="Bezlisty"/>
    <w:pPr>
      <w:numPr>
        <w:numId w:val="91"/>
      </w:numPr>
    </w:pPr>
  </w:style>
  <w:style w:type="numbering" w:customStyle="1" w:styleId="WWOutlineListStyle62">
    <w:name w:val="WW_OutlineListStyle_62"/>
    <w:basedOn w:val="Bezlisty"/>
    <w:pPr>
      <w:numPr>
        <w:numId w:val="92"/>
      </w:numPr>
    </w:pPr>
  </w:style>
  <w:style w:type="numbering" w:customStyle="1" w:styleId="WWOutlineListStyle61">
    <w:name w:val="WW_OutlineListStyle_61"/>
    <w:basedOn w:val="Bezlisty"/>
    <w:pPr>
      <w:numPr>
        <w:numId w:val="93"/>
      </w:numPr>
    </w:pPr>
  </w:style>
  <w:style w:type="numbering" w:customStyle="1" w:styleId="WWOutlineListStyle60">
    <w:name w:val="WW_OutlineListStyle_60"/>
    <w:basedOn w:val="Bezlisty"/>
    <w:pPr>
      <w:numPr>
        <w:numId w:val="94"/>
      </w:numPr>
    </w:pPr>
  </w:style>
  <w:style w:type="numbering" w:customStyle="1" w:styleId="WWOutlineListStyle59">
    <w:name w:val="WW_OutlineListStyle_59"/>
    <w:basedOn w:val="Bezlisty"/>
    <w:pPr>
      <w:numPr>
        <w:numId w:val="95"/>
      </w:numPr>
    </w:pPr>
  </w:style>
  <w:style w:type="numbering" w:customStyle="1" w:styleId="WWOutlineListStyle58">
    <w:name w:val="WW_OutlineListStyle_58"/>
    <w:basedOn w:val="Bezlisty"/>
    <w:pPr>
      <w:numPr>
        <w:numId w:val="96"/>
      </w:numPr>
    </w:pPr>
  </w:style>
  <w:style w:type="numbering" w:customStyle="1" w:styleId="WWOutlineListStyle57">
    <w:name w:val="WW_OutlineListStyle_57"/>
    <w:basedOn w:val="Bezlisty"/>
    <w:pPr>
      <w:numPr>
        <w:numId w:val="97"/>
      </w:numPr>
    </w:pPr>
  </w:style>
  <w:style w:type="numbering" w:customStyle="1" w:styleId="WWOutlineListStyle56">
    <w:name w:val="WW_OutlineListStyle_56"/>
    <w:basedOn w:val="Bezlisty"/>
    <w:pPr>
      <w:numPr>
        <w:numId w:val="98"/>
      </w:numPr>
    </w:pPr>
  </w:style>
  <w:style w:type="numbering" w:customStyle="1" w:styleId="WWOutlineListStyle55">
    <w:name w:val="WW_OutlineListStyle_55"/>
    <w:basedOn w:val="Bezlisty"/>
    <w:pPr>
      <w:numPr>
        <w:numId w:val="99"/>
      </w:numPr>
    </w:pPr>
  </w:style>
  <w:style w:type="numbering" w:customStyle="1" w:styleId="WWOutlineListStyle54">
    <w:name w:val="WW_OutlineListStyle_54"/>
    <w:basedOn w:val="Bezlisty"/>
    <w:pPr>
      <w:numPr>
        <w:numId w:val="100"/>
      </w:numPr>
    </w:pPr>
  </w:style>
  <w:style w:type="numbering" w:customStyle="1" w:styleId="WWOutlineListStyle53">
    <w:name w:val="WW_OutlineListStyle_53"/>
    <w:basedOn w:val="Bezlisty"/>
    <w:pPr>
      <w:numPr>
        <w:numId w:val="101"/>
      </w:numPr>
    </w:pPr>
  </w:style>
  <w:style w:type="numbering" w:customStyle="1" w:styleId="WWOutlineListStyle52">
    <w:name w:val="WW_OutlineListStyle_52"/>
    <w:basedOn w:val="Bezlisty"/>
    <w:pPr>
      <w:numPr>
        <w:numId w:val="102"/>
      </w:numPr>
    </w:pPr>
  </w:style>
  <w:style w:type="numbering" w:customStyle="1" w:styleId="WWOutlineListStyle51">
    <w:name w:val="WW_OutlineListStyle_51"/>
    <w:basedOn w:val="Bezlisty"/>
    <w:pPr>
      <w:numPr>
        <w:numId w:val="103"/>
      </w:numPr>
    </w:pPr>
  </w:style>
  <w:style w:type="numbering" w:customStyle="1" w:styleId="WWOutlineListStyle50">
    <w:name w:val="WW_OutlineListStyle_50"/>
    <w:basedOn w:val="Bezlisty"/>
    <w:pPr>
      <w:numPr>
        <w:numId w:val="104"/>
      </w:numPr>
    </w:pPr>
  </w:style>
  <w:style w:type="numbering" w:customStyle="1" w:styleId="WWOutlineListStyle49">
    <w:name w:val="WW_OutlineListStyle_49"/>
    <w:basedOn w:val="Bezlisty"/>
    <w:pPr>
      <w:numPr>
        <w:numId w:val="105"/>
      </w:numPr>
    </w:pPr>
  </w:style>
  <w:style w:type="numbering" w:customStyle="1" w:styleId="WWOutlineListStyle48">
    <w:name w:val="WW_OutlineListStyle_48"/>
    <w:basedOn w:val="Bezlisty"/>
    <w:pPr>
      <w:numPr>
        <w:numId w:val="106"/>
      </w:numPr>
    </w:pPr>
  </w:style>
  <w:style w:type="numbering" w:customStyle="1" w:styleId="WWOutlineListStyle47">
    <w:name w:val="WW_OutlineListStyle_47"/>
    <w:basedOn w:val="Bezlisty"/>
    <w:pPr>
      <w:numPr>
        <w:numId w:val="107"/>
      </w:numPr>
    </w:pPr>
  </w:style>
  <w:style w:type="numbering" w:customStyle="1" w:styleId="WWOutlineListStyle46">
    <w:name w:val="WW_OutlineListStyle_46"/>
    <w:basedOn w:val="Bezlisty"/>
    <w:pPr>
      <w:numPr>
        <w:numId w:val="108"/>
      </w:numPr>
    </w:pPr>
  </w:style>
  <w:style w:type="numbering" w:customStyle="1" w:styleId="WWOutlineListStyle45">
    <w:name w:val="WW_OutlineListStyle_45"/>
    <w:basedOn w:val="Bezlisty"/>
    <w:pPr>
      <w:numPr>
        <w:numId w:val="109"/>
      </w:numPr>
    </w:pPr>
  </w:style>
  <w:style w:type="numbering" w:customStyle="1" w:styleId="WWOutlineListStyle44">
    <w:name w:val="WW_OutlineListStyle_44"/>
    <w:basedOn w:val="Bezlisty"/>
    <w:pPr>
      <w:numPr>
        <w:numId w:val="110"/>
      </w:numPr>
    </w:pPr>
  </w:style>
  <w:style w:type="numbering" w:customStyle="1" w:styleId="WWOutlineListStyle43">
    <w:name w:val="WW_OutlineListStyle_43"/>
    <w:basedOn w:val="Bezlisty"/>
    <w:pPr>
      <w:numPr>
        <w:numId w:val="111"/>
      </w:numPr>
    </w:pPr>
  </w:style>
  <w:style w:type="numbering" w:customStyle="1" w:styleId="WWOutlineListStyle42">
    <w:name w:val="WW_OutlineListStyle_42"/>
    <w:basedOn w:val="Bezlisty"/>
    <w:pPr>
      <w:numPr>
        <w:numId w:val="112"/>
      </w:numPr>
    </w:pPr>
  </w:style>
  <w:style w:type="numbering" w:customStyle="1" w:styleId="WWOutlineListStyle41">
    <w:name w:val="WW_OutlineListStyle_41"/>
    <w:basedOn w:val="Bezlisty"/>
    <w:pPr>
      <w:numPr>
        <w:numId w:val="113"/>
      </w:numPr>
    </w:pPr>
  </w:style>
  <w:style w:type="numbering" w:customStyle="1" w:styleId="WWOutlineListStyle40">
    <w:name w:val="WW_OutlineListStyle_40"/>
    <w:basedOn w:val="Bezlisty"/>
    <w:pPr>
      <w:numPr>
        <w:numId w:val="114"/>
      </w:numPr>
    </w:pPr>
  </w:style>
  <w:style w:type="numbering" w:customStyle="1" w:styleId="WWOutlineListStyle39">
    <w:name w:val="WW_OutlineListStyle_39"/>
    <w:basedOn w:val="Bezlisty"/>
    <w:pPr>
      <w:numPr>
        <w:numId w:val="115"/>
      </w:numPr>
    </w:pPr>
  </w:style>
  <w:style w:type="numbering" w:customStyle="1" w:styleId="WWOutlineListStyle38">
    <w:name w:val="WW_OutlineListStyle_38"/>
    <w:basedOn w:val="Bezlisty"/>
    <w:pPr>
      <w:numPr>
        <w:numId w:val="116"/>
      </w:numPr>
    </w:pPr>
  </w:style>
  <w:style w:type="numbering" w:customStyle="1" w:styleId="WWOutlineListStyle37">
    <w:name w:val="WW_OutlineListStyle_37"/>
    <w:basedOn w:val="Bezlisty"/>
    <w:pPr>
      <w:numPr>
        <w:numId w:val="117"/>
      </w:numPr>
    </w:pPr>
  </w:style>
  <w:style w:type="numbering" w:customStyle="1" w:styleId="WWOutlineListStyle36">
    <w:name w:val="WW_OutlineListStyle_36"/>
    <w:basedOn w:val="Bezlisty"/>
    <w:pPr>
      <w:numPr>
        <w:numId w:val="118"/>
      </w:numPr>
    </w:pPr>
  </w:style>
  <w:style w:type="numbering" w:customStyle="1" w:styleId="WWOutlineListStyle35">
    <w:name w:val="WW_OutlineListStyle_35"/>
    <w:basedOn w:val="Bezlisty"/>
    <w:pPr>
      <w:numPr>
        <w:numId w:val="119"/>
      </w:numPr>
    </w:pPr>
  </w:style>
  <w:style w:type="numbering" w:customStyle="1" w:styleId="WWOutlineListStyle34">
    <w:name w:val="WW_OutlineListStyle_34"/>
    <w:basedOn w:val="Bezlisty"/>
    <w:pPr>
      <w:numPr>
        <w:numId w:val="120"/>
      </w:numPr>
    </w:pPr>
  </w:style>
  <w:style w:type="numbering" w:customStyle="1" w:styleId="WWOutlineListStyle33">
    <w:name w:val="WW_OutlineListStyle_33"/>
    <w:basedOn w:val="Bezlisty"/>
    <w:pPr>
      <w:numPr>
        <w:numId w:val="121"/>
      </w:numPr>
    </w:pPr>
  </w:style>
  <w:style w:type="numbering" w:customStyle="1" w:styleId="WWOutlineListStyle32">
    <w:name w:val="WW_OutlineListStyle_32"/>
    <w:basedOn w:val="Bezlisty"/>
    <w:pPr>
      <w:numPr>
        <w:numId w:val="122"/>
      </w:numPr>
    </w:pPr>
  </w:style>
  <w:style w:type="numbering" w:customStyle="1" w:styleId="WWOutlineListStyle31">
    <w:name w:val="WW_OutlineListStyle_31"/>
    <w:basedOn w:val="Bezlisty"/>
    <w:pPr>
      <w:numPr>
        <w:numId w:val="123"/>
      </w:numPr>
    </w:pPr>
  </w:style>
  <w:style w:type="numbering" w:customStyle="1" w:styleId="WWOutlineListStyle30">
    <w:name w:val="WW_OutlineListStyle_30"/>
    <w:basedOn w:val="Bezlisty"/>
    <w:pPr>
      <w:numPr>
        <w:numId w:val="124"/>
      </w:numPr>
    </w:pPr>
  </w:style>
  <w:style w:type="numbering" w:customStyle="1" w:styleId="WWOutlineListStyle29">
    <w:name w:val="WW_OutlineListStyle_29"/>
    <w:basedOn w:val="Bezlisty"/>
    <w:pPr>
      <w:numPr>
        <w:numId w:val="125"/>
      </w:numPr>
    </w:pPr>
  </w:style>
  <w:style w:type="numbering" w:customStyle="1" w:styleId="WWOutlineListStyle28">
    <w:name w:val="WW_OutlineListStyle_28"/>
    <w:basedOn w:val="Bezlisty"/>
    <w:pPr>
      <w:numPr>
        <w:numId w:val="126"/>
      </w:numPr>
    </w:pPr>
  </w:style>
  <w:style w:type="numbering" w:customStyle="1" w:styleId="WWOutlineListStyle27">
    <w:name w:val="WW_OutlineListStyle_27"/>
    <w:basedOn w:val="Bezlisty"/>
    <w:pPr>
      <w:numPr>
        <w:numId w:val="127"/>
      </w:numPr>
    </w:pPr>
  </w:style>
  <w:style w:type="numbering" w:customStyle="1" w:styleId="WWOutlineListStyle26">
    <w:name w:val="WW_OutlineListStyle_26"/>
    <w:basedOn w:val="Bezlisty"/>
    <w:pPr>
      <w:numPr>
        <w:numId w:val="128"/>
      </w:numPr>
    </w:pPr>
  </w:style>
  <w:style w:type="numbering" w:customStyle="1" w:styleId="WWOutlineListStyle25">
    <w:name w:val="WW_OutlineListStyle_25"/>
    <w:basedOn w:val="Bezlisty"/>
    <w:pPr>
      <w:numPr>
        <w:numId w:val="129"/>
      </w:numPr>
    </w:pPr>
  </w:style>
  <w:style w:type="numbering" w:customStyle="1" w:styleId="WWOutlineListStyle24">
    <w:name w:val="WW_OutlineListStyle_24"/>
    <w:basedOn w:val="Bezlisty"/>
    <w:pPr>
      <w:numPr>
        <w:numId w:val="130"/>
      </w:numPr>
    </w:pPr>
  </w:style>
  <w:style w:type="numbering" w:customStyle="1" w:styleId="WWOutlineListStyle23">
    <w:name w:val="WW_OutlineListStyle_23"/>
    <w:basedOn w:val="Bezlisty"/>
    <w:pPr>
      <w:numPr>
        <w:numId w:val="131"/>
      </w:numPr>
    </w:pPr>
  </w:style>
  <w:style w:type="numbering" w:customStyle="1" w:styleId="WWOutlineListStyle22">
    <w:name w:val="WW_OutlineListStyle_22"/>
    <w:basedOn w:val="Bezlisty"/>
    <w:pPr>
      <w:numPr>
        <w:numId w:val="132"/>
      </w:numPr>
    </w:pPr>
  </w:style>
  <w:style w:type="numbering" w:customStyle="1" w:styleId="WWOutlineListStyle21">
    <w:name w:val="WW_OutlineListStyle_21"/>
    <w:basedOn w:val="Bezlisty"/>
    <w:pPr>
      <w:numPr>
        <w:numId w:val="133"/>
      </w:numPr>
    </w:pPr>
  </w:style>
  <w:style w:type="numbering" w:customStyle="1" w:styleId="WWOutlineListStyle20">
    <w:name w:val="WW_OutlineListStyle_20"/>
    <w:basedOn w:val="Bezlisty"/>
    <w:pPr>
      <w:numPr>
        <w:numId w:val="134"/>
      </w:numPr>
    </w:pPr>
  </w:style>
  <w:style w:type="numbering" w:customStyle="1" w:styleId="WWOutlineListStyle19">
    <w:name w:val="WW_OutlineListStyle_19"/>
    <w:basedOn w:val="Bezlisty"/>
    <w:pPr>
      <w:numPr>
        <w:numId w:val="135"/>
      </w:numPr>
    </w:pPr>
  </w:style>
  <w:style w:type="numbering" w:customStyle="1" w:styleId="WWOutlineListStyle18">
    <w:name w:val="WW_OutlineListStyle_18"/>
    <w:basedOn w:val="Bezlisty"/>
    <w:pPr>
      <w:numPr>
        <w:numId w:val="136"/>
      </w:numPr>
    </w:pPr>
  </w:style>
  <w:style w:type="numbering" w:customStyle="1" w:styleId="WWOutlineListStyle17">
    <w:name w:val="WW_OutlineListStyle_17"/>
    <w:basedOn w:val="Bezlisty"/>
    <w:pPr>
      <w:numPr>
        <w:numId w:val="137"/>
      </w:numPr>
    </w:pPr>
  </w:style>
  <w:style w:type="numbering" w:customStyle="1" w:styleId="WWOutlineListStyle16">
    <w:name w:val="WW_OutlineListStyle_16"/>
    <w:basedOn w:val="Bezlisty"/>
    <w:pPr>
      <w:numPr>
        <w:numId w:val="138"/>
      </w:numPr>
    </w:pPr>
  </w:style>
  <w:style w:type="numbering" w:customStyle="1" w:styleId="WWOutlineListStyle15">
    <w:name w:val="WW_OutlineListStyle_15"/>
    <w:basedOn w:val="Bezlisty"/>
    <w:pPr>
      <w:numPr>
        <w:numId w:val="139"/>
      </w:numPr>
    </w:pPr>
  </w:style>
  <w:style w:type="numbering" w:customStyle="1" w:styleId="WWOutlineListStyle14">
    <w:name w:val="WW_OutlineListStyle_14"/>
    <w:basedOn w:val="Bezlisty"/>
    <w:pPr>
      <w:numPr>
        <w:numId w:val="140"/>
      </w:numPr>
    </w:pPr>
  </w:style>
  <w:style w:type="numbering" w:customStyle="1" w:styleId="WWOutlineListStyle13">
    <w:name w:val="WW_OutlineListStyle_13"/>
    <w:basedOn w:val="Bezlisty"/>
    <w:pPr>
      <w:numPr>
        <w:numId w:val="141"/>
      </w:numPr>
    </w:pPr>
  </w:style>
  <w:style w:type="numbering" w:customStyle="1" w:styleId="WWOutlineListStyle12">
    <w:name w:val="WW_OutlineListStyle_12"/>
    <w:basedOn w:val="Bezlisty"/>
    <w:pPr>
      <w:numPr>
        <w:numId w:val="142"/>
      </w:numPr>
    </w:pPr>
  </w:style>
  <w:style w:type="numbering" w:customStyle="1" w:styleId="WWOutlineListStyle11">
    <w:name w:val="WW_OutlineListStyle_11"/>
    <w:basedOn w:val="Bezlisty"/>
    <w:pPr>
      <w:numPr>
        <w:numId w:val="143"/>
      </w:numPr>
    </w:pPr>
  </w:style>
  <w:style w:type="numbering" w:customStyle="1" w:styleId="WWOutlineListStyle10">
    <w:name w:val="WW_OutlineListStyle_10"/>
    <w:basedOn w:val="Bezlisty"/>
    <w:pPr>
      <w:numPr>
        <w:numId w:val="144"/>
      </w:numPr>
    </w:pPr>
  </w:style>
  <w:style w:type="numbering" w:customStyle="1" w:styleId="WWOutlineListStyle9">
    <w:name w:val="WW_OutlineListStyle_9"/>
    <w:basedOn w:val="Bezlisty"/>
    <w:pPr>
      <w:numPr>
        <w:numId w:val="145"/>
      </w:numPr>
    </w:pPr>
  </w:style>
  <w:style w:type="numbering" w:customStyle="1" w:styleId="WWOutlineListStyle8">
    <w:name w:val="WW_OutlineListStyle_8"/>
    <w:basedOn w:val="Bezlisty"/>
    <w:pPr>
      <w:numPr>
        <w:numId w:val="146"/>
      </w:numPr>
    </w:pPr>
  </w:style>
  <w:style w:type="numbering" w:customStyle="1" w:styleId="WWOutlineListStyle7">
    <w:name w:val="WW_OutlineListStyle_7"/>
    <w:basedOn w:val="Bezlisty"/>
    <w:pPr>
      <w:numPr>
        <w:numId w:val="147"/>
      </w:numPr>
    </w:pPr>
  </w:style>
  <w:style w:type="numbering" w:customStyle="1" w:styleId="WWOutlineListStyle6">
    <w:name w:val="WW_OutlineListStyle_6"/>
    <w:basedOn w:val="Bezlisty"/>
    <w:pPr>
      <w:numPr>
        <w:numId w:val="148"/>
      </w:numPr>
    </w:pPr>
  </w:style>
  <w:style w:type="numbering" w:customStyle="1" w:styleId="WWOutlineListStyle5">
    <w:name w:val="WW_OutlineListStyle_5"/>
    <w:basedOn w:val="Bezlisty"/>
    <w:pPr>
      <w:numPr>
        <w:numId w:val="149"/>
      </w:numPr>
    </w:pPr>
  </w:style>
  <w:style w:type="numbering" w:customStyle="1" w:styleId="WWOutlineListStyle4">
    <w:name w:val="WW_OutlineListStyle_4"/>
    <w:basedOn w:val="Bezlisty"/>
    <w:pPr>
      <w:numPr>
        <w:numId w:val="150"/>
      </w:numPr>
    </w:pPr>
  </w:style>
  <w:style w:type="numbering" w:customStyle="1" w:styleId="WWOutlineListStyle3">
    <w:name w:val="WW_OutlineListStyle_3"/>
    <w:basedOn w:val="Bezlisty"/>
    <w:pPr>
      <w:numPr>
        <w:numId w:val="151"/>
      </w:numPr>
    </w:pPr>
  </w:style>
  <w:style w:type="numbering" w:customStyle="1" w:styleId="WWOutlineListStyle2">
    <w:name w:val="WW_OutlineListStyle_2"/>
    <w:basedOn w:val="Bezlisty"/>
    <w:pPr>
      <w:numPr>
        <w:numId w:val="152"/>
      </w:numPr>
    </w:pPr>
  </w:style>
  <w:style w:type="numbering" w:customStyle="1" w:styleId="WWOutlineListStyle1">
    <w:name w:val="WW_OutlineListStyle_1"/>
    <w:basedOn w:val="Bezlisty"/>
    <w:pPr>
      <w:numPr>
        <w:numId w:val="153"/>
      </w:numPr>
    </w:pPr>
  </w:style>
  <w:style w:type="numbering" w:customStyle="1" w:styleId="WWOutlineListStyle">
    <w:name w:val="WW_OutlineListStyle"/>
    <w:basedOn w:val="Bezlisty"/>
    <w:pPr>
      <w:numPr>
        <w:numId w:val="154"/>
      </w:numPr>
    </w:pPr>
  </w:style>
  <w:style w:type="numbering" w:customStyle="1" w:styleId="WW8Num1">
    <w:name w:val="WW8Num1"/>
    <w:basedOn w:val="Bezlisty"/>
    <w:pPr>
      <w:numPr>
        <w:numId w:val="155"/>
      </w:numPr>
    </w:pPr>
  </w:style>
  <w:style w:type="numbering" w:customStyle="1" w:styleId="WW8Num2">
    <w:name w:val="WW8Num2"/>
    <w:basedOn w:val="Bezlisty"/>
    <w:pPr>
      <w:numPr>
        <w:numId w:val="156"/>
      </w:numPr>
    </w:pPr>
  </w:style>
  <w:style w:type="numbering" w:customStyle="1" w:styleId="WW8Num3">
    <w:name w:val="WW8Num3"/>
    <w:basedOn w:val="Bezlisty"/>
    <w:pPr>
      <w:numPr>
        <w:numId w:val="157"/>
      </w:numPr>
    </w:pPr>
  </w:style>
  <w:style w:type="numbering" w:customStyle="1" w:styleId="WW8Num4">
    <w:name w:val="WW8Num4"/>
    <w:basedOn w:val="Bezlisty"/>
    <w:pPr>
      <w:numPr>
        <w:numId w:val="158"/>
      </w:numPr>
    </w:pPr>
  </w:style>
  <w:style w:type="numbering" w:customStyle="1" w:styleId="WW8Num5">
    <w:name w:val="WW8Num5"/>
    <w:basedOn w:val="Bezlisty"/>
    <w:pPr>
      <w:numPr>
        <w:numId w:val="159"/>
      </w:numPr>
    </w:pPr>
  </w:style>
  <w:style w:type="numbering" w:customStyle="1" w:styleId="WW8Num6">
    <w:name w:val="WW8Num6"/>
    <w:basedOn w:val="Bezlisty"/>
    <w:pPr>
      <w:numPr>
        <w:numId w:val="160"/>
      </w:numPr>
    </w:pPr>
  </w:style>
  <w:style w:type="numbering" w:customStyle="1" w:styleId="WW8Num7">
    <w:name w:val="WW8Num7"/>
    <w:basedOn w:val="Bezlisty"/>
    <w:pPr>
      <w:numPr>
        <w:numId w:val="161"/>
      </w:numPr>
    </w:pPr>
  </w:style>
  <w:style w:type="numbering" w:customStyle="1" w:styleId="WW8Num8">
    <w:name w:val="WW8Num8"/>
    <w:basedOn w:val="Bezlisty"/>
    <w:pPr>
      <w:numPr>
        <w:numId w:val="162"/>
      </w:numPr>
    </w:pPr>
  </w:style>
  <w:style w:type="numbering" w:customStyle="1" w:styleId="WW8Num9">
    <w:name w:val="WW8Num9"/>
    <w:basedOn w:val="Bezlisty"/>
    <w:pPr>
      <w:numPr>
        <w:numId w:val="163"/>
      </w:numPr>
    </w:pPr>
  </w:style>
  <w:style w:type="numbering" w:customStyle="1" w:styleId="WW8Num10">
    <w:name w:val="WW8Num10"/>
    <w:basedOn w:val="Bezlisty"/>
    <w:pPr>
      <w:numPr>
        <w:numId w:val="164"/>
      </w:numPr>
    </w:pPr>
  </w:style>
  <w:style w:type="numbering" w:customStyle="1" w:styleId="WW8Num11">
    <w:name w:val="WW8Num11"/>
    <w:basedOn w:val="Bezlisty"/>
    <w:pPr>
      <w:numPr>
        <w:numId w:val="165"/>
      </w:numPr>
    </w:pPr>
  </w:style>
  <w:style w:type="numbering" w:customStyle="1" w:styleId="WW8Num12">
    <w:name w:val="WW8Num12"/>
    <w:basedOn w:val="Bezlisty"/>
    <w:pPr>
      <w:numPr>
        <w:numId w:val="166"/>
      </w:numPr>
    </w:pPr>
  </w:style>
  <w:style w:type="numbering" w:customStyle="1" w:styleId="WW8Num13">
    <w:name w:val="WW8Num13"/>
    <w:basedOn w:val="Bezlisty"/>
    <w:pPr>
      <w:numPr>
        <w:numId w:val="167"/>
      </w:numPr>
    </w:pPr>
  </w:style>
  <w:style w:type="numbering" w:customStyle="1" w:styleId="WW8Num14">
    <w:name w:val="WW8Num14"/>
    <w:basedOn w:val="Bezlisty"/>
    <w:pPr>
      <w:numPr>
        <w:numId w:val="168"/>
      </w:numPr>
    </w:pPr>
  </w:style>
  <w:style w:type="numbering" w:customStyle="1" w:styleId="WW8Num15">
    <w:name w:val="WW8Num15"/>
    <w:basedOn w:val="Bezlisty"/>
    <w:pPr>
      <w:numPr>
        <w:numId w:val="169"/>
      </w:numPr>
    </w:pPr>
  </w:style>
  <w:style w:type="numbering" w:customStyle="1" w:styleId="WW8Num16">
    <w:name w:val="WW8Num16"/>
    <w:basedOn w:val="Bezlisty"/>
    <w:pPr>
      <w:numPr>
        <w:numId w:val="170"/>
      </w:numPr>
    </w:pPr>
  </w:style>
  <w:style w:type="numbering" w:customStyle="1" w:styleId="WW8Num17">
    <w:name w:val="WW8Num17"/>
    <w:basedOn w:val="Bezlisty"/>
    <w:pPr>
      <w:numPr>
        <w:numId w:val="171"/>
      </w:numPr>
    </w:pPr>
  </w:style>
  <w:style w:type="numbering" w:customStyle="1" w:styleId="WW8Num18">
    <w:name w:val="WW8Num18"/>
    <w:basedOn w:val="Bezlisty"/>
    <w:pPr>
      <w:numPr>
        <w:numId w:val="172"/>
      </w:numPr>
    </w:pPr>
  </w:style>
  <w:style w:type="numbering" w:customStyle="1" w:styleId="WW8Num19">
    <w:name w:val="WW8Num19"/>
    <w:basedOn w:val="Bezlisty"/>
    <w:pPr>
      <w:numPr>
        <w:numId w:val="173"/>
      </w:numPr>
    </w:pPr>
  </w:style>
  <w:style w:type="numbering" w:customStyle="1" w:styleId="WW8Num20">
    <w:name w:val="WW8Num20"/>
    <w:basedOn w:val="Bezlisty"/>
    <w:pPr>
      <w:numPr>
        <w:numId w:val="174"/>
      </w:numPr>
    </w:pPr>
  </w:style>
  <w:style w:type="numbering" w:customStyle="1" w:styleId="WW8Num21">
    <w:name w:val="WW8Num21"/>
    <w:basedOn w:val="Bezlisty"/>
    <w:pPr>
      <w:numPr>
        <w:numId w:val="175"/>
      </w:numPr>
    </w:pPr>
  </w:style>
  <w:style w:type="numbering" w:customStyle="1" w:styleId="WW8Num22">
    <w:name w:val="WW8Num22"/>
    <w:basedOn w:val="Bezlisty"/>
    <w:pPr>
      <w:numPr>
        <w:numId w:val="176"/>
      </w:numPr>
    </w:pPr>
  </w:style>
  <w:style w:type="numbering" w:customStyle="1" w:styleId="WW8Num23">
    <w:name w:val="WW8Num23"/>
    <w:basedOn w:val="Bezlisty"/>
    <w:pPr>
      <w:numPr>
        <w:numId w:val="177"/>
      </w:numPr>
    </w:pPr>
  </w:style>
  <w:style w:type="numbering" w:customStyle="1" w:styleId="WW8Num24">
    <w:name w:val="WW8Num24"/>
    <w:basedOn w:val="Bezlisty"/>
    <w:pPr>
      <w:numPr>
        <w:numId w:val="178"/>
      </w:numPr>
    </w:pPr>
  </w:style>
  <w:style w:type="numbering" w:customStyle="1" w:styleId="WW8Num25">
    <w:name w:val="WW8Num25"/>
    <w:basedOn w:val="Bezlisty"/>
    <w:pPr>
      <w:numPr>
        <w:numId w:val="179"/>
      </w:numPr>
    </w:pPr>
  </w:style>
  <w:style w:type="numbering" w:customStyle="1" w:styleId="WW8Num26">
    <w:name w:val="WW8Num26"/>
    <w:basedOn w:val="Bezlisty"/>
    <w:pPr>
      <w:numPr>
        <w:numId w:val="180"/>
      </w:numPr>
    </w:pPr>
  </w:style>
  <w:style w:type="numbering" w:customStyle="1" w:styleId="WW8Num27">
    <w:name w:val="WW8Num27"/>
    <w:basedOn w:val="Bezlisty"/>
    <w:pPr>
      <w:numPr>
        <w:numId w:val="181"/>
      </w:numPr>
    </w:pPr>
  </w:style>
  <w:style w:type="numbering" w:customStyle="1" w:styleId="WW8Num28">
    <w:name w:val="WW8Num28"/>
    <w:basedOn w:val="Bezlisty"/>
    <w:pPr>
      <w:numPr>
        <w:numId w:val="182"/>
      </w:numPr>
    </w:pPr>
  </w:style>
  <w:style w:type="numbering" w:customStyle="1" w:styleId="WW8Num29">
    <w:name w:val="WW8Num29"/>
    <w:basedOn w:val="Bezlisty"/>
    <w:pPr>
      <w:numPr>
        <w:numId w:val="183"/>
      </w:numPr>
    </w:pPr>
  </w:style>
  <w:style w:type="numbering" w:customStyle="1" w:styleId="WW8Num30">
    <w:name w:val="WW8Num30"/>
    <w:basedOn w:val="Bezlisty"/>
    <w:pPr>
      <w:numPr>
        <w:numId w:val="184"/>
      </w:numPr>
    </w:pPr>
  </w:style>
  <w:style w:type="numbering" w:customStyle="1" w:styleId="WW8Num31">
    <w:name w:val="WW8Num31"/>
    <w:basedOn w:val="Bezlisty"/>
    <w:pPr>
      <w:numPr>
        <w:numId w:val="185"/>
      </w:numPr>
    </w:pPr>
  </w:style>
  <w:style w:type="numbering" w:customStyle="1" w:styleId="WW8Num32">
    <w:name w:val="WW8Num32"/>
    <w:basedOn w:val="Bezlisty"/>
    <w:pPr>
      <w:numPr>
        <w:numId w:val="186"/>
      </w:numPr>
    </w:pPr>
  </w:style>
  <w:style w:type="numbering" w:customStyle="1" w:styleId="WW8Num33">
    <w:name w:val="WW8Num33"/>
    <w:basedOn w:val="Bezlisty"/>
    <w:pPr>
      <w:numPr>
        <w:numId w:val="187"/>
      </w:numPr>
    </w:pPr>
  </w:style>
  <w:style w:type="numbering" w:customStyle="1" w:styleId="WW8Num34">
    <w:name w:val="WW8Num34"/>
    <w:basedOn w:val="Bezlisty"/>
    <w:pPr>
      <w:numPr>
        <w:numId w:val="188"/>
      </w:numPr>
    </w:pPr>
  </w:style>
  <w:style w:type="numbering" w:customStyle="1" w:styleId="WW8Num35">
    <w:name w:val="WW8Num35"/>
    <w:basedOn w:val="Bezlisty"/>
    <w:pPr>
      <w:numPr>
        <w:numId w:val="189"/>
      </w:numPr>
    </w:pPr>
  </w:style>
  <w:style w:type="numbering" w:customStyle="1" w:styleId="WW8Num36">
    <w:name w:val="WW8Num36"/>
    <w:basedOn w:val="Bezlisty"/>
    <w:pPr>
      <w:numPr>
        <w:numId w:val="190"/>
      </w:numPr>
    </w:pPr>
  </w:style>
  <w:style w:type="numbering" w:customStyle="1" w:styleId="WW8Num37">
    <w:name w:val="WW8Num37"/>
    <w:basedOn w:val="Bezlisty"/>
    <w:pPr>
      <w:numPr>
        <w:numId w:val="191"/>
      </w:numPr>
    </w:pPr>
  </w:style>
  <w:style w:type="numbering" w:customStyle="1" w:styleId="WW8Num38">
    <w:name w:val="WW8Num38"/>
    <w:basedOn w:val="Bezlisty"/>
    <w:pPr>
      <w:numPr>
        <w:numId w:val="192"/>
      </w:numPr>
    </w:pPr>
  </w:style>
  <w:style w:type="numbering" w:customStyle="1" w:styleId="WW8Num39">
    <w:name w:val="WW8Num39"/>
    <w:basedOn w:val="Bezlisty"/>
    <w:pPr>
      <w:numPr>
        <w:numId w:val="193"/>
      </w:numPr>
    </w:pPr>
  </w:style>
  <w:style w:type="numbering" w:customStyle="1" w:styleId="WW8Num40">
    <w:name w:val="WW8Num40"/>
    <w:basedOn w:val="Bezlisty"/>
    <w:pPr>
      <w:numPr>
        <w:numId w:val="194"/>
      </w:numPr>
    </w:pPr>
  </w:style>
  <w:style w:type="numbering" w:customStyle="1" w:styleId="WW8Num41">
    <w:name w:val="WW8Num41"/>
    <w:basedOn w:val="Bezlisty"/>
    <w:pPr>
      <w:numPr>
        <w:numId w:val="195"/>
      </w:numPr>
    </w:pPr>
  </w:style>
  <w:style w:type="numbering" w:customStyle="1" w:styleId="WW8Num42">
    <w:name w:val="WW8Num42"/>
    <w:basedOn w:val="Bezlisty"/>
    <w:pPr>
      <w:numPr>
        <w:numId w:val="196"/>
      </w:numPr>
    </w:pPr>
  </w:style>
  <w:style w:type="numbering" w:customStyle="1" w:styleId="WW8Num43">
    <w:name w:val="WW8Num43"/>
    <w:basedOn w:val="Bezlisty"/>
    <w:pPr>
      <w:numPr>
        <w:numId w:val="197"/>
      </w:numPr>
    </w:pPr>
  </w:style>
  <w:style w:type="numbering" w:customStyle="1" w:styleId="WW8Num44">
    <w:name w:val="WW8Num44"/>
    <w:basedOn w:val="Bezlisty"/>
    <w:pPr>
      <w:numPr>
        <w:numId w:val="198"/>
      </w:numPr>
    </w:pPr>
  </w:style>
  <w:style w:type="numbering" w:customStyle="1" w:styleId="WW8Num45">
    <w:name w:val="WW8Num45"/>
    <w:basedOn w:val="Bezlisty"/>
    <w:pPr>
      <w:numPr>
        <w:numId w:val="199"/>
      </w:numPr>
    </w:pPr>
  </w:style>
  <w:style w:type="numbering" w:customStyle="1" w:styleId="WW8Num46">
    <w:name w:val="WW8Num46"/>
    <w:basedOn w:val="Bezlisty"/>
    <w:pPr>
      <w:numPr>
        <w:numId w:val="200"/>
      </w:numPr>
    </w:pPr>
  </w:style>
  <w:style w:type="numbering" w:customStyle="1" w:styleId="WW8Num47">
    <w:name w:val="WW8Num47"/>
    <w:basedOn w:val="Bezlisty"/>
    <w:pPr>
      <w:numPr>
        <w:numId w:val="201"/>
      </w:numPr>
    </w:pPr>
  </w:style>
  <w:style w:type="numbering" w:customStyle="1" w:styleId="WW8Num48">
    <w:name w:val="WW8Num48"/>
    <w:basedOn w:val="Bezlisty"/>
    <w:pPr>
      <w:numPr>
        <w:numId w:val="202"/>
      </w:numPr>
    </w:pPr>
  </w:style>
  <w:style w:type="numbering" w:customStyle="1" w:styleId="WW8Num49">
    <w:name w:val="WW8Num49"/>
    <w:basedOn w:val="Bezlisty"/>
    <w:pPr>
      <w:numPr>
        <w:numId w:val="203"/>
      </w:numPr>
    </w:pPr>
  </w:style>
  <w:style w:type="numbering" w:customStyle="1" w:styleId="WW8Num50">
    <w:name w:val="WW8Num50"/>
    <w:basedOn w:val="Bezlisty"/>
    <w:pPr>
      <w:numPr>
        <w:numId w:val="204"/>
      </w:numPr>
    </w:pPr>
  </w:style>
  <w:style w:type="numbering" w:customStyle="1" w:styleId="WW8Num51">
    <w:name w:val="WW8Num51"/>
    <w:basedOn w:val="Bezlisty"/>
    <w:pPr>
      <w:numPr>
        <w:numId w:val="205"/>
      </w:numPr>
    </w:pPr>
  </w:style>
  <w:style w:type="numbering" w:customStyle="1" w:styleId="WW8Num52">
    <w:name w:val="WW8Num52"/>
    <w:basedOn w:val="Bezlisty"/>
    <w:pPr>
      <w:numPr>
        <w:numId w:val="206"/>
      </w:numPr>
    </w:pPr>
  </w:style>
  <w:style w:type="numbering" w:customStyle="1" w:styleId="WW8Num53">
    <w:name w:val="WW8Num53"/>
    <w:basedOn w:val="Bezlisty"/>
    <w:pPr>
      <w:numPr>
        <w:numId w:val="207"/>
      </w:numPr>
    </w:pPr>
  </w:style>
  <w:style w:type="numbering" w:customStyle="1" w:styleId="WW8Num54">
    <w:name w:val="WW8Num54"/>
    <w:basedOn w:val="Bezlisty"/>
    <w:pPr>
      <w:numPr>
        <w:numId w:val="208"/>
      </w:numPr>
    </w:pPr>
  </w:style>
  <w:style w:type="numbering" w:customStyle="1" w:styleId="WW8Num55">
    <w:name w:val="WW8Num55"/>
    <w:basedOn w:val="Bezlisty"/>
    <w:pPr>
      <w:numPr>
        <w:numId w:val="209"/>
      </w:numPr>
    </w:pPr>
  </w:style>
  <w:style w:type="numbering" w:customStyle="1" w:styleId="WW8Num56">
    <w:name w:val="WW8Num56"/>
    <w:basedOn w:val="Bezlisty"/>
    <w:pPr>
      <w:numPr>
        <w:numId w:val="210"/>
      </w:numPr>
    </w:pPr>
  </w:style>
  <w:style w:type="numbering" w:customStyle="1" w:styleId="WW8Num57">
    <w:name w:val="WW8Num57"/>
    <w:basedOn w:val="Bezlisty"/>
    <w:pPr>
      <w:numPr>
        <w:numId w:val="211"/>
      </w:numPr>
    </w:pPr>
  </w:style>
  <w:style w:type="numbering" w:customStyle="1" w:styleId="WW8Num58">
    <w:name w:val="WW8Num58"/>
    <w:basedOn w:val="Bezlisty"/>
    <w:pPr>
      <w:numPr>
        <w:numId w:val="212"/>
      </w:numPr>
    </w:pPr>
  </w:style>
  <w:style w:type="numbering" w:customStyle="1" w:styleId="WW8Num59">
    <w:name w:val="WW8Num59"/>
    <w:basedOn w:val="Bezlisty"/>
    <w:pPr>
      <w:numPr>
        <w:numId w:val="213"/>
      </w:numPr>
    </w:pPr>
  </w:style>
  <w:style w:type="numbering" w:customStyle="1" w:styleId="WW8Num60">
    <w:name w:val="WW8Num60"/>
    <w:basedOn w:val="Bezlisty"/>
    <w:pPr>
      <w:numPr>
        <w:numId w:val="214"/>
      </w:numPr>
    </w:pPr>
  </w:style>
  <w:style w:type="numbering" w:customStyle="1" w:styleId="WW8Num61">
    <w:name w:val="WW8Num61"/>
    <w:basedOn w:val="Bezlisty"/>
    <w:pPr>
      <w:numPr>
        <w:numId w:val="215"/>
      </w:numPr>
    </w:pPr>
  </w:style>
  <w:style w:type="numbering" w:customStyle="1" w:styleId="WW8Num62">
    <w:name w:val="WW8Num62"/>
    <w:basedOn w:val="Bezlisty"/>
    <w:pPr>
      <w:numPr>
        <w:numId w:val="216"/>
      </w:numPr>
    </w:pPr>
  </w:style>
  <w:style w:type="numbering" w:customStyle="1" w:styleId="WW8Num63">
    <w:name w:val="WW8Num63"/>
    <w:basedOn w:val="Bezlisty"/>
    <w:pPr>
      <w:numPr>
        <w:numId w:val="217"/>
      </w:numPr>
    </w:pPr>
  </w:style>
  <w:style w:type="numbering" w:customStyle="1" w:styleId="WW8Num64">
    <w:name w:val="WW8Num64"/>
    <w:basedOn w:val="Bezlisty"/>
    <w:pPr>
      <w:numPr>
        <w:numId w:val="218"/>
      </w:numPr>
    </w:pPr>
  </w:style>
  <w:style w:type="numbering" w:customStyle="1" w:styleId="WW8Num65">
    <w:name w:val="WW8Num65"/>
    <w:basedOn w:val="Bezlisty"/>
    <w:pPr>
      <w:numPr>
        <w:numId w:val="219"/>
      </w:numPr>
    </w:pPr>
  </w:style>
  <w:style w:type="character" w:customStyle="1" w:styleId="pktZnak">
    <w:name w:val="pkt Znak"/>
    <w:link w:val="pkt"/>
    <w:locked/>
    <w:rsid w:val="006558B6"/>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110">
      <w:bodyDiv w:val="1"/>
      <w:marLeft w:val="0"/>
      <w:marRight w:val="0"/>
      <w:marTop w:val="0"/>
      <w:marBottom w:val="0"/>
      <w:divBdr>
        <w:top w:val="none" w:sz="0" w:space="0" w:color="auto"/>
        <w:left w:val="none" w:sz="0" w:space="0" w:color="auto"/>
        <w:bottom w:val="none" w:sz="0" w:space="0" w:color="auto"/>
        <w:right w:val="none" w:sz="0" w:space="0" w:color="auto"/>
      </w:divBdr>
    </w:div>
    <w:div w:id="101653302">
      <w:bodyDiv w:val="1"/>
      <w:marLeft w:val="0"/>
      <w:marRight w:val="0"/>
      <w:marTop w:val="0"/>
      <w:marBottom w:val="0"/>
      <w:divBdr>
        <w:top w:val="none" w:sz="0" w:space="0" w:color="auto"/>
        <w:left w:val="none" w:sz="0" w:space="0" w:color="auto"/>
        <w:bottom w:val="none" w:sz="0" w:space="0" w:color="auto"/>
        <w:right w:val="none" w:sz="0" w:space="0" w:color="auto"/>
      </w:divBdr>
    </w:div>
    <w:div w:id="81206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756</Words>
  <Characters>4540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10</cp:revision>
  <cp:lastPrinted>2021-07-28T12:29:00Z</cp:lastPrinted>
  <dcterms:created xsi:type="dcterms:W3CDTF">2021-07-13T11:48:00Z</dcterms:created>
  <dcterms:modified xsi:type="dcterms:W3CDTF">2021-07-28T12:33:00Z</dcterms:modified>
</cp:coreProperties>
</file>