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854" w:rsidRDefault="00E32854">
      <w:pPr>
        <w:widowControl/>
        <w:suppressAutoHyphens w:val="0"/>
        <w:textAlignment w:val="auto"/>
        <w:rPr>
          <w:rFonts w:eastAsia="Times New Roman" w:cs="Times New Roman"/>
          <w:b/>
          <w:kern w:val="0"/>
          <w:sz w:val="20"/>
          <w:szCs w:val="20"/>
          <w:lang w:eastAsia="pl-PL" w:bidi="ar-SA"/>
        </w:rPr>
      </w:pPr>
    </w:p>
    <w:p w:rsidR="00E32854" w:rsidRDefault="00E16234">
      <w:pPr>
        <w:widowControl/>
        <w:suppressAutoHyphens w:val="0"/>
        <w:textAlignment w:val="auto"/>
      </w:pPr>
      <w:r>
        <w:rPr>
          <w:rFonts w:eastAsia="Times New Roman" w:cs="Times New Roman"/>
          <w:b/>
          <w:kern w:val="0"/>
          <w:sz w:val="20"/>
          <w:szCs w:val="20"/>
          <w:lang w:eastAsia="pl-PL" w:bidi="ar-SA"/>
        </w:rPr>
        <w:t>ZP.271.1.1</w:t>
      </w:r>
      <w:bookmarkStart w:id="0" w:name="_GoBack"/>
      <w:bookmarkEnd w:id="0"/>
      <w:r w:rsidR="005750FA">
        <w:rPr>
          <w:rFonts w:eastAsia="Times New Roman" w:cs="Times New Roman"/>
          <w:b/>
          <w:kern w:val="0"/>
          <w:sz w:val="20"/>
          <w:szCs w:val="20"/>
          <w:lang w:eastAsia="pl-PL" w:bidi="ar-SA"/>
        </w:rPr>
        <w:t>0</w:t>
      </w:r>
      <w:r w:rsidR="00C91DE7">
        <w:rPr>
          <w:rFonts w:eastAsia="Times New Roman" w:cs="Times New Roman"/>
          <w:b/>
          <w:kern w:val="0"/>
          <w:sz w:val="20"/>
          <w:szCs w:val="20"/>
          <w:lang w:eastAsia="pl-PL" w:bidi="ar-SA"/>
        </w:rPr>
        <w:t>.2021</w:t>
      </w:r>
      <w:r w:rsidR="00C91DE7">
        <w:rPr>
          <w:rFonts w:ascii="Arial" w:eastAsia="Times New Roman" w:hAnsi="Arial" w:cs="Times New Roman"/>
          <w:i/>
          <w:kern w:val="0"/>
          <w:sz w:val="18"/>
          <w:szCs w:val="18"/>
          <w:lang w:eastAsia="pl-PL" w:bidi="ar-SA"/>
        </w:rPr>
        <w:t xml:space="preserve">                                                                                                           Załącznik nr  10 do SWZ</w:t>
      </w:r>
    </w:p>
    <w:p w:rsidR="00E32854" w:rsidRDefault="00C91DE7">
      <w:pPr>
        <w:widowControl/>
        <w:tabs>
          <w:tab w:val="left" w:pos="5387"/>
        </w:tabs>
        <w:suppressAutoHyphens w:val="0"/>
        <w:textAlignment w:val="auto"/>
        <w:rPr>
          <w:rFonts w:ascii="Arial" w:eastAsia="Times New Roman" w:hAnsi="Arial" w:cs="Times New Roman"/>
          <w:i/>
          <w:kern w:val="0"/>
          <w:sz w:val="18"/>
          <w:szCs w:val="18"/>
          <w:lang w:eastAsia="pl-PL" w:bidi="ar-SA"/>
        </w:rPr>
      </w:pPr>
      <w:r>
        <w:rPr>
          <w:rFonts w:ascii="Arial" w:eastAsia="Times New Roman" w:hAnsi="Arial" w:cs="Times New Roman"/>
          <w:i/>
          <w:kern w:val="0"/>
          <w:sz w:val="18"/>
          <w:szCs w:val="18"/>
          <w:lang w:eastAsia="pl-PL" w:bidi="ar-SA"/>
        </w:rPr>
        <w:t xml:space="preserve">                                                                                                                             </w:t>
      </w:r>
    </w:p>
    <w:p w:rsidR="00E32854" w:rsidRDefault="00C91DE7">
      <w:pPr>
        <w:widowControl/>
        <w:tabs>
          <w:tab w:val="left" w:pos="5387"/>
        </w:tabs>
        <w:suppressAutoHyphens w:val="0"/>
        <w:textAlignment w:val="auto"/>
      </w:pPr>
      <w:r>
        <w:rPr>
          <w:rFonts w:ascii="Arial" w:eastAsia="Times New Roman" w:hAnsi="Arial" w:cs="Times New Roman"/>
          <w:i/>
          <w:kern w:val="0"/>
          <w:sz w:val="18"/>
          <w:szCs w:val="18"/>
          <w:lang w:eastAsia="pl-PL" w:bidi="ar-SA"/>
        </w:rPr>
        <w:t xml:space="preserve">                                                                                                                              </w:t>
      </w:r>
      <w:r>
        <w:rPr>
          <w:rFonts w:eastAsia="Times New Roman" w:cs="Times New Roman"/>
          <w:kern w:val="0"/>
          <w:sz w:val="22"/>
          <w:szCs w:val="20"/>
          <w:lang w:eastAsia="ar-SA" w:bidi="ar-SA"/>
        </w:rPr>
        <w:t xml:space="preserve">                 </w:t>
      </w:r>
      <w:r>
        <w:rPr>
          <w:rFonts w:eastAsia="Times New Roman" w:cs="Times New Roman"/>
          <w:b/>
          <w:kern w:val="0"/>
          <w:lang w:eastAsia="pl-PL" w:bidi="ar-SA"/>
        </w:rPr>
        <w:t xml:space="preserve">                           </w:t>
      </w:r>
    </w:p>
    <w:p w:rsidR="00E32854" w:rsidRDefault="00C91DE7">
      <w:pPr>
        <w:widowControl/>
        <w:suppressAutoHyphens w:val="0"/>
        <w:autoSpaceDE w:val="0"/>
        <w:textAlignment w:val="auto"/>
      </w:pPr>
      <w:r>
        <w:rPr>
          <w:rFonts w:eastAsia="Times New Roman" w:cs="Times New Roman"/>
          <w:b/>
          <w:kern w:val="0"/>
          <w:lang w:eastAsia="pl-PL" w:bidi="ar-SA"/>
        </w:rPr>
        <w:t xml:space="preserve">                   </w:t>
      </w:r>
      <w:r>
        <w:rPr>
          <w:rFonts w:eastAsia="Times New Roman" w:cs="Times New Roman"/>
          <w:b/>
          <w:kern w:val="0"/>
          <w:sz w:val="28"/>
          <w:szCs w:val="28"/>
          <w:lang w:eastAsia="pl-PL" w:bidi="ar-SA"/>
        </w:rPr>
        <w:t xml:space="preserve">Harmonogram rzeczowo – finansowy </w:t>
      </w:r>
    </w:p>
    <w:p w:rsidR="00E32854" w:rsidRPr="005750FA" w:rsidRDefault="00C91DE7">
      <w:pPr>
        <w:widowControl/>
        <w:suppressAutoHyphens w:val="0"/>
        <w:autoSpaceDE w:val="0"/>
        <w:textAlignment w:val="auto"/>
        <w:rPr>
          <w:rFonts w:cs="Times New Roman"/>
          <w:b/>
          <w:sz w:val="22"/>
          <w:szCs w:val="22"/>
        </w:rPr>
      </w:pPr>
      <w:r>
        <w:rPr>
          <w:rFonts w:eastAsia="Times New Roman" w:cs="Times New Roman"/>
          <w:b/>
          <w:kern w:val="0"/>
          <w:lang w:eastAsia="pl-PL" w:bidi="ar-SA"/>
        </w:rPr>
        <w:t>robót budowlanych w zakresie</w:t>
      </w:r>
      <w:r w:rsidR="005750FA">
        <w:rPr>
          <w:rFonts w:eastAsia="Times New Roman" w:cs="Times New Roman"/>
          <w:b/>
          <w:kern w:val="0"/>
          <w:lang w:eastAsia="pl-PL" w:bidi="ar-SA"/>
        </w:rPr>
        <w:t xml:space="preserve"> </w:t>
      </w:r>
      <w:r w:rsidR="005750FA" w:rsidRPr="005750FA">
        <w:rPr>
          <w:rFonts w:cs="Times New Roman"/>
          <w:b/>
          <w:sz w:val="22"/>
          <w:szCs w:val="22"/>
          <w:lang w:eastAsia="ar-SA"/>
        </w:rPr>
        <w:t>budowy wielofunkcyjnego boiska sportowego przy Szkole Podstawowej im. Jana Brodeckiego w Polesiu.</w:t>
      </w:r>
    </w:p>
    <w:p w:rsidR="00E32854" w:rsidRDefault="00E32854">
      <w:pPr>
        <w:widowControl/>
        <w:suppressAutoHyphens w:val="0"/>
        <w:textAlignment w:val="auto"/>
        <w:rPr>
          <w:rFonts w:eastAsia="Times New Roman" w:cs="Times New Roman"/>
          <w:b/>
          <w:kern w:val="0"/>
          <w:sz w:val="12"/>
          <w:szCs w:val="12"/>
          <w:lang w:eastAsia="pl-PL" w:bidi="ar-SA"/>
        </w:rPr>
      </w:pPr>
    </w:p>
    <w:tbl>
      <w:tblPr>
        <w:tblW w:w="9282" w:type="dxa"/>
        <w:jc w:val="center"/>
        <w:tblLayout w:type="fixed"/>
        <w:tblCellMar>
          <w:left w:w="10" w:type="dxa"/>
          <w:right w:w="10" w:type="dxa"/>
        </w:tblCellMar>
        <w:tblLook w:val="0000" w:firstRow="0" w:lastRow="0" w:firstColumn="0" w:lastColumn="0" w:noHBand="0" w:noVBand="0"/>
      </w:tblPr>
      <w:tblGrid>
        <w:gridCol w:w="654"/>
        <w:gridCol w:w="2844"/>
        <w:gridCol w:w="1701"/>
        <w:gridCol w:w="1985"/>
        <w:gridCol w:w="1978"/>
        <w:gridCol w:w="40"/>
        <w:gridCol w:w="40"/>
        <w:gridCol w:w="40"/>
      </w:tblGrid>
      <w:tr w:rsidR="00E32854">
        <w:trPr>
          <w:trHeight w:val="370"/>
          <w:jc w:val="center"/>
        </w:trPr>
        <w:tc>
          <w:tcPr>
            <w:tcW w:w="654"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C91DE7">
            <w:pPr>
              <w:widowControl/>
              <w:suppressAutoHyphens w:val="0"/>
              <w:ind w:left="-158" w:right="-228"/>
              <w:jc w:val="center"/>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Lp.</w:t>
            </w:r>
          </w:p>
        </w:tc>
        <w:tc>
          <w:tcPr>
            <w:tcW w:w="2844"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Wyszczególnienie</w:t>
            </w:r>
          </w:p>
        </w:tc>
        <w:tc>
          <w:tcPr>
            <w:tcW w:w="1701"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C91DE7">
            <w:pPr>
              <w:widowControl/>
              <w:suppressAutoHyphens w:val="0"/>
              <w:ind w:left="-108" w:right="-109"/>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Termin</w:t>
            </w:r>
          </w:p>
          <w:p w:rsidR="00E32854" w:rsidRDefault="00C91DE7">
            <w:pPr>
              <w:widowControl/>
              <w:suppressAutoHyphens w:val="0"/>
              <w:ind w:left="-108" w:right="-109"/>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realizacji</w:t>
            </w:r>
          </w:p>
          <w:p w:rsidR="00E32854" w:rsidRDefault="00C91DE7">
            <w:pPr>
              <w:widowControl/>
              <w:suppressAutoHyphens w:val="0"/>
              <w:ind w:left="-108" w:right="-109"/>
              <w:textAlignment w:val="auto"/>
              <w:rPr>
                <w:rFonts w:eastAsia="Times New Roman" w:cs="Times New Roman"/>
                <w:kern w:val="0"/>
                <w:sz w:val="18"/>
                <w:szCs w:val="22"/>
                <w:lang w:eastAsia="pl-PL" w:bidi="ar-SA"/>
              </w:rPr>
            </w:pPr>
            <w:r>
              <w:rPr>
                <w:rFonts w:eastAsia="Times New Roman" w:cs="Times New Roman"/>
                <w:kern w:val="0"/>
                <w:sz w:val="18"/>
                <w:szCs w:val="22"/>
                <w:lang w:eastAsia="pl-PL" w:bidi="ar-SA"/>
              </w:rPr>
              <w:t xml:space="preserve">     (rozpoczęcia</w:t>
            </w:r>
          </w:p>
          <w:p w:rsidR="00E32854" w:rsidRDefault="00C91DE7">
            <w:pPr>
              <w:widowControl/>
              <w:suppressAutoHyphens w:val="0"/>
              <w:ind w:left="-108" w:right="-109"/>
              <w:textAlignment w:val="auto"/>
            </w:pPr>
            <w:r>
              <w:rPr>
                <w:rFonts w:eastAsia="Times New Roman" w:cs="Times New Roman"/>
                <w:kern w:val="0"/>
                <w:sz w:val="18"/>
                <w:szCs w:val="22"/>
                <w:lang w:eastAsia="pl-PL" w:bidi="ar-SA"/>
              </w:rPr>
              <w:t xml:space="preserve">     -zakończenia)</w:t>
            </w:r>
          </w:p>
        </w:tc>
        <w:tc>
          <w:tcPr>
            <w:tcW w:w="1985"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Koszt realizacji  (w zł )</w:t>
            </w:r>
          </w:p>
          <w:p w:rsidR="00E32854" w:rsidRDefault="00C91DE7">
            <w:pPr>
              <w:widowControl/>
              <w:suppressAutoHyphens w:val="0"/>
              <w:ind w:left="2"/>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BRUTTO</w:t>
            </w:r>
          </w:p>
          <w:p w:rsidR="00E32854" w:rsidRDefault="00C91DE7">
            <w:pPr>
              <w:widowControl/>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w:t>
            </w:r>
          </w:p>
        </w:tc>
        <w:tc>
          <w:tcPr>
            <w:tcW w:w="1978"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E32854" w:rsidRDefault="00C91DE7">
            <w:pPr>
              <w:widowControl/>
              <w:suppressAutoHyphens w:val="0"/>
              <w:textAlignment w:val="auto"/>
            </w:pPr>
            <w:r>
              <w:rPr>
                <w:rFonts w:eastAsia="Times New Roman" w:cs="Times New Roman"/>
                <w:b/>
                <w:kern w:val="0"/>
                <w:sz w:val="16"/>
                <w:szCs w:val="16"/>
                <w:lang w:eastAsia="pl-PL" w:bidi="ar-SA"/>
              </w:rPr>
              <w:t xml:space="preserve">Podmiot wykonujący         roboty budowlane                  </w:t>
            </w: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pPr>
          </w:p>
        </w:tc>
      </w:tr>
      <w:tr w:rsidR="00E32854">
        <w:trPr>
          <w:trHeight w:val="241"/>
          <w:jc w:val="center"/>
        </w:trPr>
        <w:tc>
          <w:tcPr>
            <w:tcW w:w="654"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E32854">
            <w:pPr>
              <w:suppressAutoHyphens w:val="0"/>
            </w:pPr>
          </w:p>
        </w:tc>
        <w:tc>
          <w:tcPr>
            <w:tcW w:w="2844"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E32854">
            <w:pPr>
              <w:suppressAutoHyphens w:val="0"/>
            </w:pPr>
          </w:p>
        </w:tc>
        <w:tc>
          <w:tcPr>
            <w:tcW w:w="1701"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E32854">
            <w:pPr>
              <w:suppressAutoHyphens w:val="0"/>
            </w:pPr>
          </w:p>
        </w:tc>
        <w:tc>
          <w:tcPr>
            <w:tcW w:w="1985"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E32854">
            <w:pPr>
              <w:widowControl/>
              <w:suppressAutoHyphens w:val="0"/>
              <w:textAlignment w:val="auto"/>
              <w:rPr>
                <w:rFonts w:eastAsia="Times New Roman" w:cs="Times New Roman"/>
                <w:b/>
                <w:kern w:val="0"/>
                <w:sz w:val="18"/>
                <w:szCs w:val="22"/>
                <w:lang w:eastAsia="pl-PL" w:bidi="ar-SA"/>
              </w:rPr>
            </w:pPr>
          </w:p>
        </w:tc>
        <w:tc>
          <w:tcPr>
            <w:tcW w:w="1978"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E32854" w:rsidRDefault="00E32854">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b/>
                <w:kern w:val="0"/>
                <w:sz w:val="18"/>
                <w:szCs w:val="22"/>
                <w:lang w:eastAsia="pl-PL" w:bidi="ar-SA"/>
              </w:rPr>
            </w:pPr>
          </w:p>
        </w:tc>
      </w:tr>
      <w:tr w:rsidR="00E32854">
        <w:trPr>
          <w:trHeight w:val="274"/>
          <w:jc w:val="center"/>
        </w:trPr>
        <w:tc>
          <w:tcPr>
            <w:tcW w:w="654"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C91DE7">
            <w:pPr>
              <w:suppressAutoHyphens w:val="0"/>
              <w:rPr>
                <w:b/>
                <w:sz w:val="20"/>
                <w:szCs w:val="20"/>
              </w:rPr>
            </w:pPr>
            <w:r>
              <w:rPr>
                <w:b/>
                <w:sz w:val="20"/>
                <w:szCs w:val="20"/>
              </w:rPr>
              <w:t xml:space="preserve">   1</w:t>
            </w:r>
          </w:p>
        </w:tc>
        <w:tc>
          <w:tcPr>
            <w:tcW w:w="2844"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C91DE7">
            <w:pPr>
              <w:suppressAutoHyphens w:val="0"/>
              <w:rPr>
                <w:b/>
                <w:sz w:val="20"/>
                <w:szCs w:val="20"/>
              </w:rPr>
            </w:pPr>
            <w:r>
              <w:rPr>
                <w:b/>
                <w:sz w:val="20"/>
                <w:szCs w:val="20"/>
              </w:rPr>
              <w:t xml:space="preserve">                           2</w:t>
            </w:r>
          </w:p>
        </w:tc>
        <w:tc>
          <w:tcPr>
            <w:tcW w:w="1701"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C91DE7">
            <w:pPr>
              <w:suppressAutoHyphens w:val="0"/>
              <w:rPr>
                <w:b/>
                <w:sz w:val="20"/>
                <w:szCs w:val="20"/>
              </w:rPr>
            </w:pPr>
            <w:r>
              <w:rPr>
                <w:b/>
                <w:sz w:val="20"/>
                <w:szCs w:val="20"/>
              </w:rPr>
              <w:t xml:space="preserve">          3 </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4</w:t>
            </w:r>
          </w:p>
        </w:tc>
        <w:tc>
          <w:tcPr>
            <w:tcW w:w="197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E32854" w:rsidRDefault="00C91DE7">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5</w:t>
            </w: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b/>
                <w:kern w:val="0"/>
                <w:sz w:val="18"/>
                <w:szCs w:val="2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b/>
                <w:kern w:val="0"/>
                <w:sz w:val="18"/>
                <w:szCs w:val="22"/>
                <w:lang w:eastAsia="pl-PL" w:bidi="ar-SA"/>
              </w:rPr>
            </w:pPr>
          </w:p>
        </w:tc>
      </w:tr>
      <w:tr w:rsidR="00E32854">
        <w:trPr>
          <w:trHeight w:val="551"/>
          <w:jc w:val="center"/>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ind w:left="-278" w:right="-249"/>
              <w:jc w:val="center"/>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1.</w:t>
            </w: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C17">
            <w:pPr>
              <w:widowControl/>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Budowa boiska wielofunkcyjnego                    i skoczni do skoku w dal  infrastrukturą (ogrodzenie,  </w:t>
            </w:r>
            <w:proofErr w:type="spellStart"/>
            <w:r>
              <w:rPr>
                <w:rFonts w:eastAsia="Times New Roman" w:cs="Times New Roman"/>
                <w:kern w:val="0"/>
                <w:sz w:val="16"/>
                <w:szCs w:val="16"/>
                <w:lang w:eastAsia="pl-PL" w:bidi="ar-SA"/>
              </w:rPr>
              <w:t>piłkochwyty</w:t>
            </w:r>
            <w:proofErr w:type="spellEnd"/>
            <w:r>
              <w:rPr>
                <w:rFonts w:eastAsia="Times New Roman" w:cs="Times New Roman"/>
                <w:kern w:val="0"/>
                <w:sz w:val="16"/>
                <w:szCs w:val="16"/>
                <w:lang w:eastAsia="pl-PL" w:bidi="ar-SA"/>
              </w:rPr>
              <w:t>, wyposażenie).</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ind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32854" w:rsidRDefault="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bookmarkStart w:id="1" w:name="CheckBox"/>
            <w:r w:rsidRPr="00250A7C">
              <w:rPr>
                <w:rFonts w:cs="Calibri"/>
                <w:b/>
                <w:sz w:val="16"/>
                <w:szCs w:val="16"/>
                <w:highlight w:val="green"/>
              </w:rPr>
              <w:instrText xml:space="preserve"> FORMCHECKBOX </w:instrText>
            </w:r>
            <w:r w:rsidR="002049A2">
              <w:rPr>
                <w:rFonts w:cs="Calibri"/>
                <w:b/>
                <w:sz w:val="16"/>
                <w:szCs w:val="16"/>
                <w:highlight w:val="green"/>
              </w:rPr>
            </w:r>
            <w:r w:rsidR="002049A2">
              <w:rPr>
                <w:rFonts w:cs="Calibri"/>
                <w:b/>
                <w:sz w:val="16"/>
                <w:szCs w:val="16"/>
                <w:highlight w:val="green"/>
              </w:rPr>
              <w:fldChar w:fldCharType="separate"/>
            </w:r>
            <w:r w:rsidRPr="00250A7C">
              <w:rPr>
                <w:rFonts w:cs="Calibri"/>
                <w:b/>
                <w:sz w:val="16"/>
                <w:szCs w:val="16"/>
                <w:highlight w:val="green"/>
              </w:rPr>
              <w:fldChar w:fldCharType="end"/>
            </w:r>
            <w:bookmarkEnd w:id="1"/>
            <w:r w:rsidR="00C91DE7">
              <w:rPr>
                <w:rFonts w:eastAsia="Times New Roman" w:cs="Times New Roman"/>
                <w:kern w:val="0"/>
                <w:sz w:val="12"/>
                <w:szCs w:val="12"/>
                <w:lang w:bidi="ar-SA"/>
              </w:rPr>
              <w:t>*</w:t>
            </w:r>
            <w:r w:rsidR="00C91DE7">
              <w:rPr>
                <w:rFonts w:eastAsia="Times New Roman" w:cs="Times New Roman"/>
                <w:kern w:val="0"/>
                <w:sz w:val="12"/>
                <w:szCs w:val="12"/>
                <w:vertAlign w:val="superscript"/>
                <w:lang w:bidi="ar-SA"/>
              </w:rPr>
              <w:t>1</w:t>
            </w:r>
            <w:r w:rsidR="00C91DE7">
              <w:rPr>
                <w:rFonts w:eastAsia="Times New Roman" w:cs="Times New Roman"/>
                <w:kern w:val="0"/>
                <w:sz w:val="12"/>
                <w:szCs w:val="12"/>
                <w:lang w:eastAsia="pl-PL" w:bidi="ar-SA"/>
              </w:rPr>
              <w:t xml:space="preserve"> wykonawca samodzielnie    </w:t>
            </w:r>
          </w:p>
          <w:p w:rsidR="00E32854" w:rsidRDefault="00C91DE7">
            <w:pPr>
              <w:widowControl/>
              <w:suppressAutoHyphens w:val="0"/>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E32854" w:rsidRDefault="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002049A2">
              <w:rPr>
                <w:rFonts w:cs="Calibri"/>
                <w:b/>
                <w:sz w:val="16"/>
                <w:szCs w:val="16"/>
                <w:highlight w:val="green"/>
              </w:rPr>
            </w:r>
            <w:r w:rsidR="002049A2">
              <w:rPr>
                <w:rFonts w:cs="Calibri"/>
                <w:b/>
                <w:sz w:val="16"/>
                <w:szCs w:val="16"/>
                <w:highlight w:val="green"/>
              </w:rPr>
              <w:fldChar w:fldCharType="separate"/>
            </w:r>
            <w:r w:rsidRPr="00250A7C">
              <w:rPr>
                <w:rFonts w:cs="Calibri"/>
                <w:b/>
                <w:sz w:val="16"/>
                <w:szCs w:val="16"/>
                <w:highlight w:val="green"/>
              </w:rPr>
              <w:fldChar w:fldCharType="end"/>
            </w:r>
            <w:r w:rsidR="00C91DE7">
              <w:rPr>
                <w:rFonts w:eastAsia="Times New Roman" w:cs="Times New Roman"/>
                <w:kern w:val="0"/>
                <w:sz w:val="12"/>
                <w:szCs w:val="12"/>
                <w:lang w:bidi="ar-SA"/>
              </w:rPr>
              <w:t>*</w:t>
            </w:r>
            <w:r w:rsidR="00C91DE7">
              <w:rPr>
                <w:rFonts w:eastAsia="Times New Roman" w:cs="Times New Roman"/>
                <w:kern w:val="0"/>
                <w:sz w:val="12"/>
                <w:szCs w:val="12"/>
                <w:vertAlign w:val="superscript"/>
                <w:lang w:bidi="ar-SA"/>
              </w:rPr>
              <w:t>1</w:t>
            </w:r>
            <w:r w:rsidR="00C91DE7">
              <w:rPr>
                <w:rFonts w:eastAsia="Times New Roman" w:cs="Times New Roman"/>
                <w:kern w:val="0"/>
                <w:sz w:val="12"/>
                <w:szCs w:val="12"/>
                <w:lang w:eastAsia="pl-PL" w:bidi="ar-SA"/>
              </w:rPr>
              <w:t xml:space="preserve">podwykonawca /dalszy </w:t>
            </w:r>
          </w:p>
          <w:p w:rsidR="00E32854" w:rsidRDefault="00C91DE7">
            <w:pPr>
              <w:widowControl/>
              <w:suppressAutoHyphens w:val="0"/>
              <w:textAlignment w:val="auto"/>
            </w:pPr>
            <w:r>
              <w:rPr>
                <w:rFonts w:eastAsia="Times New Roman" w:cs="Times New Roman"/>
                <w:kern w:val="0"/>
                <w:sz w:val="12"/>
                <w:szCs w:val="12"/>
                <w:lang w:eastAsia="pl-PL" w:bidi="ar-SA"/>
              </w:rPr>
              <w:t xml:space="preserve">   podwykonawca</w:t>
            </w:r>
          </w:p>
          <w:p w:rsidR="00E32854" w:rsidRDefault="00E32854">
            <w:pPr>
              <w:widowControl/>
              <w:suppressAutoHyphens w:val="0"/>
              <w:textAlignment w:val="auto"/>
              <w:rPr>
                <w:rFonts w:eastAsia="Times New Roman" w:cs="Times New Roman"/>
                <w:kern w:val="0"/>
                <w:sz w:val="12"/>
                <w:szCs w:val="12"/>
                <w:lang w:bidi="ar-SA"/>
              </w:rPr>
            </w:pPr>
          </w:p>
        </w:tc>
        <w:tc>
          <w:tcPr>
            <w:tcW w:w="40" w:type="dxa"/>
            <w:tcBorders>
              <w:left w:val="single" w:sz="4" w:space="0" w:color="000000"/>
            </w:tcBorders>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r>
      <w:tr w:rsidR="00E32854">
        <w:trPr>
          <w:trHeight w:val="559"/>
          <w:jc w:val="center"/>
        </w:trPr>
        <w:tc>
          <w:tcPr>
            <w:tcW w:w="6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ind w:left="-278" w:right="-249"/>
              <w:jc w:val="center"/>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2.</w:t>
            </w:r>
          </w:p>
        </w:tc>
        <w:tc>
          <w:tcPr>
            <w:tcW w:w="28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C17">
            <w:pPr>
              <w:widowControl/>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Budowa oświetlenia </w:t>
            </w:r>
            <w:r w:rsidR="00E16234">
              <w:rPr>
                <w:rFonts w:eastAsia="Times New Roman" w:cs="Times New Roman"/>
                <w:kern w:val="0"/>
                <w:sz w:val="16"/>
                <w:szCs w:val="16"/>
                <w:lang w:eastAsia="pl-PL" w:bidi="ar-SA"/>
              </w:rPr>
              <w:t>boiska</w:t>
            </w:r>
            <w:r>
              <w:rPr>
                <w:rFonts w:eastAsia="Times New Roman" w:cs="Times New Roman"/>
                <w:kern w:val="0"/>
                <w:sz w:val="16"/>
                <w:szCs w:val="16"/>
                <w:lang w:eastAsia="pl-PL" w:bidi="ar-SA"/>
              </w:rPr>
              <w:t>.</w:t>
            </w:r>
          </w:p>
        </w:tc>
        <w:tc>
          <w:tcPr>
            <w:tcW w:w="17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ind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______________</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32854" w:rsidRDefault="00C91DE7">
            <w:pPr>
              <w:widowControl/>
              <w:suppressAutoHyphens w:val="0"/>
              <w:textAlignment w:val="auto"/>
            </w:pPr>
            <w:r>
              <w:rPr>
                <w:rFonts w:eastAsia="Times New Roman" w:cs="Times New Roman"/>
                <w:kern w:val="0"/>
                <w:sz w:val="16"/>
                <w:szCs w:val="16"/>
                <w:lang w:eastAsia="pl-PL" w:bidi="ar-SA"/>
              </w:rPr>
              <w:t xml:space="preserve"> _________________</w:t>
            </w:r>
          </w:p>
        </w:tc>
        <w:tc>
          <w:tcPr>
            <w:tcW w:w="1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250A7C" w:rsidRDefault="00250A7C" w:rsidP="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002049A2">
              <w:rPr>
                <w:rFonts w:cs="Calibri"/>
                <w:b/>
                <w:sz w:val="16"/>
                <w:szCs w:val="16"/>
                <w:highlight w:val="green"/>
              </w:rPr>
            </w:r>
            <w:r w:rsidR="002049A2">
              <w:rPr>
                <w:rFonts w:cs="Calibri"/>
                <w:b/>
                <w:sz w:val="16"/>
                <w:szCs w:val="16"/>
                <w:highlight w:val="green"/>
              </w:rPr>
              <w:fldChar w:fldCharType="separate"/>
            </w:r>
            <w:r w:rsidRPr="00250A7C">
              <w:rPr>
                <w:rFonts w:cs="Calibri"/>
                <w:b/>
                <w:sz w:val="16"/>
                <w:szCs w:val="16"/>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 wykonawca samodzielnie    </w:t>
            </w:r>
          </w:p>
          <w:p w:rsidR="00250A7C" w:rsidRDefault="00250A7C" w:rsidP="00250A7C">
            <w:pPr>
              <w:widowControl/>
              <w:suppressAutoHyphens w:val="0"/>
              <w:textAlignment w:val="auto"/>
              <w:rPr>
                <w:rFonts w:eastAsia="Times New Roman" w:cs="Times New Roman"/>
                <w:kern w:val="0"/>
                <w:sz w:val="12"/>
                <w:szCs w:val="12"/>
                <w:lang w:eastAsia="pl-PL" w:bidi="ar-SA"/>
              </w:rPr>
            </w:pPr>
            <w:r>
              <w:rPr>
                <w:rFonts w:eastAsia="Times New Roman" w:cs="Times New Roman"/>
                <w:kern w:val="0"/>
                <w:sz w:val="12"/>
                <w:szCs w:val="12"/>
                <w:lang w:eastAsia="pl-PL" w:bidi="ar-SA"/>
              </w:rPr>
              <w:t xml:space="preserve">     </w:t>
            </w:r>
          </w:p>
          <w:p w:rsidR="00250A7C" w:rsidRDefault="00250A7C" w:rsidP="00250A7C">
            <w:pPr>
              <w:widowControl/>
              <w:suppressAutoHyphens w:val="0"/>
              <w:textAlignment w:val="auto"/>
            </w:pPr>
            <w:r w:rsidRPr="00250A7C">
              <w:rPr>
                <w:rFonts w:cs="Calibri"/>
                <w:b/>
                <w:sz w:val="16"/>
                <w:szCs w:val="16"/>
                <w:highlight w:val="green"/>
              </w:rPr>
              <w:fldChar w:fldCharType="begin">
                <w:ffData>
                  <w:name w:val="CheckBox"/>
                  <w:enabled/>
                  <w:calcOnExit w:val="0"/>
                  <w:checkBox>
                    <w:sizeAuto/>
                    <w:default w:val="0"/>
                  </w:checkBox>
                </w:ffData>
              </w:fldChar>
            </w:r>
            <w:r w:rsidRPr="00250A7C">
              <w:rPr>
                <w:rFonts w:cs="Calibri"/>
                <w:b/>
                <w:sz w:val="16"/>
                <w:szCs w:val="16"/>
                <w:highlight w:val="green"/>
              </w:rPr>
              <w:instrText xml:space="preserve"> FORMCHECKBOX </w:instrText>
            </w:r>
            <w:r w:rsidR="002049A2">
              <w:rPr>
                <w:rFonts w:cs="Calibri"/>
                <w:b/>
                <w:sz w:val="16"/>
                <w:szCs w:val="16"/>
                <w:highlight w:val="green"/>
              </w:rPr>
            </w:r>
            <w:r w:rsidR="002049A2">
              <w:rPr>
                <w:rFonts w:cs="Calibri"/>
                <w:b/>
                <w:sz w:val="16"/>
                <w:szCs w:val="16"/>
                <w:highlight w:val="green"/>
              </w:rPr>
              <w:fldChar w:fldCharType="separate"/>
            </w:r>
            <w:r w:rsidRPr="00250A7C">
              <w:rPr>
                <w:rFonts w:cs="Calibri"/>
                <w:b/>
                <w:sz w:val="16"/>
                <w:szCs w:val="16"/>
                <w:highlight w:val="green"/>
              </w:rPr>
              <w:fldChar w:fldCharType="end"/>
            </w:r>
            <w:r>
              <w:rPr>
                <w:rFonts w:eastAsia="Times New Roman" w:cs="Times New Roman"/>
                <w:kern w:val="0"/>
                <w:sz w:val="12"/>
                <w:szCs w:val="12"/>
                <w:lang w:bidi="ar-SA"/>
              </w:rPr>
              <w:t>*</w:t>
            </w:r>
            <w:r>
              <w:rPr>
                <w:rFonts w:eastAsia="Times New Roman" w:cs="Times New Roman"/>
                <w:kern w:val="0"/>
                <w:sz w:val="12"/>
                <w:szCs w:val="12"/>
                <w:vertAlign w:val="superscript"/>
                <w:lang w:bidi="ar-SA"/>
              </w:rPr>
              <w:t>1</w:t>
            </w:r>
            <w:r>
              <w:rPr>
                <w:rFonts w:eastAsia="Times New Roman" w:cs="Times New Roman"/>
                <w:kern w:val="0"/>
                <w:sz w:val="12"/>
                <w:szCs w:val="12"/>
                <w:lang w:eastAsia="pl-PL" w:bidi="ar-SA"/>
              </w:rPr>
              <w:t xml:space="preserve">podwykonawca /dalszy </w:t>
            </w:r>
          </w:p>
          <w:p w:rsidR="00250A7C" w:rsidRDefault="00250A7C" w:rsidP="00250A7C">
            <w:pPr>
              <w:widowControl/>
              <w:suppressAutoHyphens w:val="0"/>
              <w:textAlignment w:val="auto"/>
            </w:pPr>
            <w:r>
              <w:rPr>
                <w:rFonts w:eastAsia="Times New Roman" w:cs="Times New Roman"/>
                <w:kern w:val="0"/>
                <w:sz w:val="12"/>
                <w:szCs w:val="12"/>
                <w:lang w:eastAsia="pl-PL" w:bidi="ar-SA"/>
              </w:rPr>
              <w:t xml:space="preserve">   podwykonawca</w:t>
            </w:r>
          </w:p>
          <w:p w:rsidR="00E32854" w:rsidRDefault="00E32854">
            <w:pPr>
              <w:widowControl/>
              <w:textAlignment w:val="auto"/>
              <w:rPr>
                <w:rFonts w:eastAsia="Times New Roman" w:cs="Times New Roman"/>
                <w:kern w:val="0"/>
                <w:sz w:val="12"/>
                <w:szCs w:val="12"/>
                <w:lang w:bidi="ar-SA"/>
              </w:rPr>
            </w:pPr>
          </w:p>
        </w:tc>
        <w:tc>
          <w:tcPr>
            <w:tcW w:w="40" w:type="dxa"/>
            <w:tcBorders>
              <w:left w:val="single" w:sz="4" w:space="0" w:color="000000"/>
            </w:tcBorders>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rPr>
                <w:rFonts w:eastAsia="Times New Roman" w:cs="Times New Roman"/>
                <w:kern w:val="0"/>
                <w:sz w:val="12"/>
                <w:szCs w:val="12"/>
                <w:lang w:eastAsia="pl-PL" w:bidi="ar-SA"/>
              </w:rPr>
            </w:pPr>
          </w:p>
        </w:tc>
      </w:tr>
      <w:tr w:rsidR="00E32854">
        <w:trPr>
          <w:trHeight w:val="297"/>
          <w:jc w:val="center"/>
        </w:trPr>
        <w:tc>
          <w:tcPr>
            <w:tcW w:w="5199" w:type="dxa"/>
            <w:gridSpan w:val="3"/>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C91DE7">
            <w:pPr>
              <w:widowControl/>
              <w:suppressAutoHyphens w:val="0"/>
              <w:ind w:left="-108" w:right="-82"/>
              <w:textAlignment w:val="auto"/>
              <w:rPr>
                <w:rFonts w:eastAsia="Times New Roman" w:cs="Times New Roman"/>
                <w:kern w:val="0"/>
                <w:sz w:val="16"/>
                <w:szCs w:val="16"/>
                <w:shd w:val="clear" w:color="auto" w:fill="00FF00"/>
                <w:lang w:eastAsia="pl-PL" w:bidi="ar-SA"/>
              </w:rPr>
            </w:pPr>
            <w:r>
              <w:rPr>
                <w:rFonts w:eastAsia="Times New Roman" w:cs="Times New Roman"/>
                <w:kern w:val="0"/>
                <w:sz w:val="16"/>
                <w:szCs w:val="16"/>
                <w:shd w:val="clear" w:color="auto" w:fill="00FF00"/>
                <w:lang w:eastAsia="pl-PL" w:bidi="ar-SA"/>
              </w:rPr>
              <w:t xml:space="preserve">              </w:t>
            </w:r>
          </w:p>
          <w:p w:rsidR="00E32854" w:rsidRDefault="00C91DE7">
            <w:pPr>
              <w:widowControl/>
              <w:suppressAutoHyphens w:val="0"/>
              <w:ind w:right="-82"/>
              <w:textAlignment w:val="auto"/>
            </w:pPr>
            <w:r>
              <w:rPr>
                <w:rFonts w:eastAsia="Times New Roman" w:cs="Times New Roman"/>
                <w:kern w:val="0"/>
                <w:sz w:val="16"/>
                <w:szCs w:val="16"/>
                <w:shd w:val="clear" w:color="auto" w:fill="00FF00"/>
                <w:lang w:eastAsia="pl-PL" w:bidi="ar-SA"/>
              </w:rPr>
              <w:t xml:space="preserve">                                                                      </w:t>
            </w:r>
            <w:r w:rsidR="00C91C17">
              <w:rPr>
                <w:rFonts w:eastAsia="Times New Roman" w:cs="Times New Roman"/>
                <w:b/>
                <w:kern w:val="0"/>
                <w:sz w:val="16"/>
                <w:szCs w:val="16"/>
                <w:shd w:val="clear" w:color="auto" w:fill="00FF00"/>
                <w:lang w:eastAsia="pl-PL" w:bidi="ar-SA"/>
              </w:rPr>
              <w:t>Razem  poz. 1-2</w:t>
            </w:r>
          </w:p>
        </w:tc>
        <w:tc>
          <w:tcPr>
            <w:tcW w:w="1985"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32854" w:rsidRDefault="00E32854">
            <w:pPr>
              <w:widowControl/>
              <w:suppressAutoHyphens w:val="0"/>
              <w:ind w:right="-86"/>
              <w:textAlignment w:val="auto"/>
              <w:rPr>
                <w:rFonts w:eastAsia="Times New Roman" w:cs="Times New Roman"/>
                <w:kern w:val="0"/>
                <w:sz w:val="16"/>
                <w:szCs w:val="16"/>
                <w:shd w:val="clear" w:color="auto" w:fill="00FF00"/>
                <w:lang w:eastAsia="pl-PL" w:bidi="ar-SA"/>
              </w:rPr>
            </w:pPr>
          </w:p>
        </w:tc>
        <w:tc>
          <w:tcPr>
            <w:tcW w:w="1978" w:type="dxa"/>
            <w:tcBorders>
              <w:top w:val="single" w:sz="4" w:space="0" w:color="000000"/>
              <w:left w:val="single" w:sz="4" w:space="0" w:color="000000"/>
              <w:bottom w:val="single" w:sz="4" w:space="0" w:color="000000"/>
              <w:right w:val="single" w:sz="4" w:space="0" w:color="000000"/>
            </w:tcBorders>
            <w:shd w:val="clear" w:color="auto" w:fill="DBE5F1"/>
            <w:tcMar>
              <w:top w:w="0" w:type="dxa"/>
              <w:left w:w="10" w:type="dxa"/>
              <w:bottom w:w="0" w:type="dxa"/>
              <w:right w:w="10" w:type="dxa"/>
            </w:tcMar>
            <w:vAlign w:val="center"/>
          </w:tcPr>
          <w:p w:rsidR="00E32854" w:rsidRDefault="00C91DE7">
            <w:pPr>
              <w:widowControl/>
              <w:suppressAutoHyphens w:val="0"/>
              <w:ind w:right="-86"/>
              <w:textAlignment w:val="auto"/>
            </w:pPr>
            <w:r>
              <w:rPr>
                <w:rFonts w:eastAsia="Times New Roman" w:cs="Times New Roman"/>
                <w:kern w:val="0"/>
                <w:sz w:val="16"/>
                <w:szCs w:val="16"/>
                <w:lang w:eastAsia="pl-PL" w:bidi="ar-SA"/>
              </w:rPr>
              <w:t xml:space="preserve">                     x</w:t>
            </w: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pPr>
          </w:p>
        </w:tc>
        <w:tc>
          <w:tcPr>
            <w:tcW w:w="40" w:type="dxa"/>
            <w:shd w:val="clear" w:color="auto" w:fill="auto"/>
            <w:tcMar>
              <w:top w:w="0" w:type="dxa"/>
              <w:left w:w="10" w:type="dxa"/>
              <w:bottom w:w="0" w:type="dxa"/>
              <w:right w:w="10" w:type="dxa"/>
            </w:tcMar>
          </w:tcPr>
          <w:p w:rsidR="00E32854" w:rsidRDefault="00E32854">
            <w:pPr>
              <w:widowControl/>
              <w:suppressAutoHyphens w:val="0"/>
              <w:textAlignment w:val="auto"/>
            </w:pPr>
          </w:p>
        </w:tc>
      </w:tr>
    </w:tbl>
    <w:p w:rsidR="00E32854" w:rsidRDefault="00E32854">
      <w:pPr>
        <w:widowControl/>
        <w:suppressAutoHyphens w:val="0"/>
        <w:textAlignment w:val="auto"/>
        <w:rPr>
          <w:rFonts w:eastAsia="Times New Roman" w:cs="Times New Roman"/>
          <w:kern w:val="0"/>
          <w:sz w:val="12"/>
          <w:szCs w:val="12"/>
          <w:lang w:eastAsia="pl-PL" w:bidi="ar-SA"/>
        </w:rPr>
      </w:pPr>
    </w:p>
    <w:p w:rsidR="00E32854" w:rsidRDefault="00E32854">
      <w:pPr>
        <w:widowControl/>
        <w:suppressAutoHyphens w:val="0"/>
        <w:textAlignment w:val="auto"/>
        <w:rPr>
          <w:rFonts w:eastAsia="Times New Roman" w:cs="Times New Roman"/>
          <w:kern w:val="0"/>
          <w:sz w:val="12"/>
          <w:szCs w:val="12"/>
          <w:lang w:eastAsia="pl-PL" w:bidi="ar-SA"/>
        </w:rPr>
      </w:pPr>
    </w:p>
    <w:p w:rsidR="00E32854" w:rsidRDefault="00E32854">
      <w:pPr>
        <w:widowControl/>
        <w:suppressAutoHyphens w:val="0"/>
        <w:textAlignment w:val="auto"/>
        <w:rPr>
          <w:rFonts w:eastAsia="Times New Roman" w:cs="Times New Roman"/>
          <w:kern w:val="0"/>
          <w:sz w:val="12"/>
          <w:szCs w:val="12"/>
          <w:lang w:eastAsia="pl-PL" w:bidi="ar-SA"/>
        </w:rPr>
      </w:pPr>
    </w:p>
    <w:p w:rsidR="00E16234" w:rsidRDefault="00E16234" w:rsidP="00E16234">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w:t>
      </w:r>
      <w:r>
        <w:rPr>
          <w:rFonts w:eastAsia="Times New Roman" w:cs="Times New Roman"/>
          <w:b/>
          <w:kern w:val="0"/>
          <w:sz w:val="20"/>
          <w:szCs w:val="20"/>
          <w:lang w:eastAsia="pl-PL" w:bidi="ar-SA"/>
        </w:rPr>
        <w:t xml:space="preserve">HARMONOGRAM PŁATNOŚCI </w:t>
      </w:r>
    </w:p>
    <w:p w:rsidR="00E16234" w:rsidRDefault="00E16234" w:rsidP="00E16234">
      <w:pPr>
        <w:widowControl/>
        <w:suppressAutoHyphens w:val="0"/>
        <w:textAlignment w:val="auto"/>
        <w:rPr>
          <w:rFonts w:eastAsia="Times New Roman" w:cs="Times New Roman"/>
          <w:kern w:val="0"/>
          <w:sz w:val="12"/>
          <w:szCs w:val="12"/>
          <w:lang w:eastAsia="pl-PL" w:bidi="ar-SA"/>
        </w:rPr>
      </w:pPr>
    </w:p>
    <w:p w:rsidR="00E16234" w:rsidRDefault="00E16234" w:rsidP="00E16234">
      <w:pPr>
        <w:widowControl/>
        <w:suppressAutoHyphens w:val="0"/>
        <w:textAlignment w:val="auto"/>
        <w:rPr>
          <w:rFonts w:eastAsia="Times New Roman" w:cs="Times New Roman"/>
          <w:kern w:val="0"/>
          <w:sz w:val="12"/>
          <w:szCs w:val="12"/>
          <w:lang w:eastAsia="pl-PL" w:bidi="ar-SA"/>
        </w:rPr>
      </w:pPr>
    </w:p>
    <w:tbl>
      <w:tblPr>
        <w:tblW w:w="9320" w:type="dxa"/>
        <w:jc w:val="center"/>
        <w:tblLayout w:type="fixed"/>
        <w:tblCellMar>
          <w:left w:w="10" w:type="dxa"/>
          <w:right w:w="10" w:type="dxa"/>
        </w:tblCellMar>
        <w:tblLook w:val="0000" w:firstRow="0" w:lastRow="0" w:firstColumn="0" w:lastColumn="0" w:noHBand="0" w:noVBand="0"/>
      </w:tblPr>
      <w:tblGrid>
        <w:gridCol w:w="3260"/>
        <w:gridCol w:w="2025"/>
        <w:gridCol w:w="1537"/>
        <w:gridCol w:w="1346"/>
        <w:gridCol w:w="1152"/>
      </w:tblGrid>
      <w:tr w:rsidR="00E16234" w:rsidTr="005648F2">
        <w:trPr>
          <w:trHeight w:val="370"/>
          <w:jc w:val="center"/>
        </w:trPr>
        <w:tc>
          <w:tcPr>
            <w:tcW w:w="3260"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16234" w:rsidRDefault="00E16234" w:rsidP="005648F2">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Wyszczególnienie robót </w:t>
            </w:r>
          </w:p>
        </w:tc>
        <w:tc>
          <w:tcPr>
            <w:tcW w:w="2025" w:type="dxa"/>
            <w:vMerge w:val="restart"/>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16234" w:rsidRDefault="00E16234" w:rsidP="005648F2">
            <w:pPr>
              <w:widowControl/>
              <w:suppressAutoHyphens w:val="0"/>
              <w:ind w:left="-108" w:right="-109"/>
              <w:textAlignment w:val="auto"/>
            </w:pPr>
            <w:r>
              <w:rPr>
                <w:rFonts w:eastAsia="Times New Roman" w:cs="Times New Roman"/>
                <w:b/>
                <w:kern w:val="0"/>
                <w:sz w:val="18"/>
                <w:szCs w:val="22"/>
                <w:lang w:eastAsia="pl-PL" w:bidi="ar-SA"/>
              </w:rPr>
              <w:t>Prognozowany              termin złożenia faktury częściowej/końcowej</w:t>
            </w:r>
          </w:p>
        </w:tc>
        <w:tc>
          <w:tcPr>
            <w:tcW w:w="4035" w:type="dxa"/>
            <w:gridSpan w:val="3"/>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16234" w:rsidRDefault="00E16234" w:rsidP="005648F2">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w:t>
            </w:r>
          </w:p>
        </w:tc>
      </w:tr>
      <w:tr w:rsidR="00E16234" w:rsidTr="005648F2">
        <w:trPr>
          <w:trHeight w:val="241"/>
          <w:jc w:val="center"/>
        </w:trPr>
        <w:tc>
          <w:tcPr>
            <w:tcW w:w="3260"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16234" w:rsidRDefault="00E16234" w:rsidP="005648F2">
            <w:pPr>
              <w:suppressAutoHyphens w:val="0"/>
            </w:pPr>
          </w:p>
        </w:tc>
        <w:tc>
          <w:tcPr>
            <w:tcW w:w="2025" w:type="dxa"/>
            <w:vMerge/>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16234" w:rsidRDefault="00E16234" w:rsidP="005648F2">
            <w:pPr>
              <w:suppressAutoHyphens w:val="0"/>
            </w:pP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16234" w:rsidRDefault="00E16234" w:rsidP="005648F2">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Netto</w:t>
            </w: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16234" w:rsidRDefault="00E16234" w:rsidP="005648F2">
            <w:pPr>
              <w:widowControl/>
              <w:suppressAutoHyphens w:val="0"/>
              <w:textAlignment w:val="auto"/>
            </w:pPr>
            <w:r>
              <w:rPr>
                <w:rFonts w:eastAsia="Times New Roman" w:cs="Times New Roman"/>
                <w:b/>
                <w:kern w:val="0"/>
                <w:sz w:val="18"/>
                <w:szCs w:val="22"/>
                <w:lang w:eastAsia="pl-PL" w:bidi="ar-SA"/>
              </w:rPr>
              <w:t>Podatek VAT</w:t>
            </w: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16234" w:rsidRDefault="00E16234" w:rsidP="005648F2">
            <w:pPr>
              <w:widowControl/>
              <w:suppressAutoHyphens w:val="0"/>
              <w:textAlignment w:val="auto"/>
              <w:rPr>
                <w:rFonts w:eastAsia="Times New Roman" w:cs="Times New Roman"/>
                <w:b/>
                <w:kern w:val="0"/>
                <w:sz w:val="18"/>
                <w:szCs w:val="22"/>
                <w:lang w:eastAsia="pl-PL" w:bidi="ar-SA"/>
              </w:rPr>
            </w:pPr>
            <w:r>
              <w:rPr>
                <w:rFonts w:eastAsia="Times New Roman" w:cs="Times New Roman"/>
                <w:b/>
                <w:kern w:val="0"/>
                <w:sz w:val="18"/>
                <w:szCs w:val="22"/>
                <w:lang w:eastAsia="pl-PL" w:bidi="ar-SA"/>
              </w:rPr>
              <w:t xml:space="preserve">  Brutto</w:t>
            </w:r>
          </w:p>
        </w:tc>
      </w:tr>
      <w:tr w:rsidR="00E16234" w:rsidTr="005648F2">
        <w:trPr>
          <w:trHeight w:val="241"/>
          <w:jc w:val="center"/>
        </w:trPr>
        <w:tc>
          <w:tcPr>
            <w:tcW w:w="3260"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16234" w:rsidRDefault="00E16234" w:rsidP="005648F2">
            <w:pPr>
              <w:suppressAutoHyphens w:val="0"/>
              <w:rPr>
                <w:b/>
                <w:sz w:val="20"/>
                <w:szCs w:val="20"/>
              </w:rPr>
            </w:pPr>
            <w:r>
              <w:rPr>
                <w:b/>
                <w:sz w:val="20"/>
                <w:szCs w:val="20"/>
              </w:rPr>
              <w:t xml:space="preserve">                  2</w:t>
            </w:r>
          </w:p>
        </w:tc>
        <w:tc>
          <w:tcPr>
            <w:tcW w:w="2025"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16234" w:rsidRDefault="00E16234" w:rsidP="005648F2">
            <w:pPr>
              <w:suppressAutoHyphens w:val="0"/>
              <w:rPr>
                <w:b/>
                <w:sz w:val="20"/>
                <w:szCs w:val="20"/>
              </w:rPr>
            </w:pPr>
            <w:r>
              <w:rPr>
                <w:b/>
                <w:sz w:val="20"/>
                <w:szCs w:val="20"/>
              </w:rPr>
              <w:t xml:space="preserve">             3</w:t>
            </w:r>
          </w:p>
        </w:tc>
        <w:tc>
          <w:tcPr>
            <w:tcW w:w="1537"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16234" w:rsidRDefault="00E16234" w:rsidP="005648F2">
            <w:pPr>
              <w:widowControl/>
              <w:suppressAutoHyphens w:val="0"/>
              <w:ind w:left="2"/>
              <w:jc w:val="center"/>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4</w:t>
            </w:r>
          </w:p>
        </w:tc>
        <w:tc>
          <w:tcPr>
            <w:tcW w:w="1346"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16234" w:rsidRDefault="00E16234" w:rsidP="005648F2">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5</w:t>
            </w:r>
          </w:p>
        </w:tc>
        <w:tc>
          <w:tcPr>
            <w:tcW w:w="1152" w:type="dxa"/>
            <w:tcBorders>
              <w:top w:val="single" w:sz="4" w:space="0" w:color="000000"/>
              <w:left w:val="single" w:sz="4" w:space="0" w:color="000000"/>
              <w:bottom w:val="single" w:sz="4" w:space="0" w:color="000000"/>
              <w:right w:val="single" w:sz="4" w:space="0" w:color="000000"/>
            </w:tcBorders>
            <w:shd w:val="clear" w:color="auto" w:fill="DBE5F1"/>
            <w:tcMar>
              <w:top w:w="0" w:type="dxa"/>
              <w:left w:w="108" w:type="dxa"/>
              <w:bottom w:w="0" w:type="dxa"/>
              <w:right w:w="108" w:type="dxa"/>
            </w:tcMar>
            <w:vAlign w:val="center"/>
          </w:tcPr>
          <w:p w:rsidR="00E16234" w:rsidRDefault="00E16234" w:rsidP="005648F2">
            <w:pPr>
              <w:widowControl/>
              <w:suppressAutoHyphens w:val="0"/>
              <w:textAlignment w:val="auto"/>
              <w:rPr>
                <w:rFonts w:eastAsia="Times New Roman" w:cs="Times New Roman"/>
                <w:b/>
                <w:kern w:val="0"/>
                <w:sz w:val="20"/>
                <w:szCs w:val="20"/>
                <w:lang w:eastAsia="pl-PL" w:bidi="ar-SA"/>
              </w:rPr>
            </w:pPr>
            <w:r>
              <w:rPr>
                <w:rFonts w:eastAsia="Times New Roman" w:cs="Times New Roman"/>
                <w:b/>
                <w:kern w:val="0"/>
                <w:sz w:val="20"/>
                <w:szCs w:val="20"/>
                <w:lang w:eastAsia="pl-PL" w:bidi="ar-SA"/>
              </w:rPr>
              <w:t xml:space="preserve">       6</w:t>
            </w:r>
          </w:p>
        </w:tc>
      </w:tr>
      <w:tr w:rsidR="00E16234" w:rsidTr="005648F2">
        <w:trPr>
          <w:trHeight w:val="70"/>
          <w:jc w:val="center"/>
        </w:trPr>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16234" w:rsidRDefault="00E16234" w:rsidP="005648F2">
            <w:pPr>
              <w:widowControl/>
              <w:suppressAutoHyphens w:val="0"/>
              <w:textAlignment w:val="auto"/>
            </w:pPr>
            <w:r>
              <w:rPr>
                <w:rFonts w:eastAsia="Times New Roman" w:cs="Times New Roman"/>
                <w:kern w:val="0"/>
                <w:sz w:val="16"/>
                <w:szCs w:val="16"/>
                <w:lang w:eastAsia="pl-PL" w:bidi="ar-SA"/>
              </w:rPr>
              <w:t>Budo</w:t>
            </w:r>
            <w:r>
              <w:rPr>
                <w:rFonts w:eastAsia="Times New Roman" w:cs="Times New Roman"/>
                <w:kern w:val="0"/>
                <w:sz w:val="16"/>
                <w:szCs w:val="16"/>
                <w:lang w:eastAsia="pl-PL" w:bidi="ar-SA"/>
              </w:rPr>
              <w:t>wa boiska wielofunkcyjnego</w:t>
            </w:r>
            <w:r>
              <w:rPr>
                <w:rFonts w:eastAsia="Times New Roman" w:cs="Times New Roman"/>
                <w:kern w:val="0"/>
                <w:sz w:val="16"/>
                <w:szCs w:val="16"/>
                <w:lang w:eastAsia="pl-PL" w:bidi="ar-SA"/>
              </w:rPr>
              <w:t xml:space="preserve"> i skoc</w:t>
            </w:r>
            <w:r>
              <w:rPr>
                <w:rFonts w:eastAsia="Times New Roman" w:cs="Times New Roman"/>
                <w:kern w:val="0"/>
                <w:sz w:val="16"/>
                <w:szCs w:val="16"/>
                <w:lang w:eastAsia="pl-PL" w:bidi="ar-SA"/>
              </w:rPr>
              <w:t>z</w:t>
            </w:r>
            <w:r>
              <w:rPr>
                <w:rFonts w:eastAsia="Times New Roman" w:cs="Times New Roman"/>
                <w:kern w:val="0"/>
                <w:sz w:val="16"/>
                <w:szCs w:val="16"/>
                <w:lang w:eastAsia="pl-PL" w:bidi="ar-SA"/>
              </w:rPr>
              <w:t>ni do skoku w dal  infrastrukturą (ogr</w:t>
            </w:r>
            <w:r>
              <w:rPr>
                <w:rFonts w:eastAsia="Times New Roman" w:cs="Times New Roman"/>
                <w:kern w:val="0"/>
                <w:sz w:val="16"/>
                <w:szCs w:val="16"/>
                <w:lang w:eastAsia="pl-PL" w:bidi="ar-SA"/>
              </w:rPr>
              <w:t>o</w:t>
            </w:r>
            <w:r>
              <w:rPr>
                <w:rFonts w:eastAsia="Times New Roman" w:cs="Times New Roman"/>
                <w:kern w:val="0"/>
                <w:sz w:val="16"/>
                <w:szCs w:val="16"/>
                <w:lang w:eastAsia="pl-PL" w:bidi="ar-SA"/>
              </w:rPr>
              <w:t xml:space="preserve">dzenie,  </w:t>
            </w:r>
            <w:proofErr w:type="spellStart"/>
            <w:r>
              <w:rPr>
                <w:rFonts w:eastAsia="Times New Roman" w:cs="Times New Roman"/>
                <w:kern w:val="0"/>
                <w:sz w:val="16"/>
                <w:szCs w:val="16"/>
                <w:lang w:eastAsia="pl-PL" w:bidi="ar-SA"/>
              </w:rPr>
              <w:t>piłkochwyty</w:t>
            </w:r>
            <w:proofErr w:type="spellEnd"/>
            <w:r>
              <w:rPr>
                <w:rFonts w:eastAsia="Times New Roman" w:cs="Times New Roman"/>
                <w:kern w:val="0"/>
                <w:sz w:val="16"/>
                <w:szCs w:val="16"/>
                <w:lang w:eastAsia="pl-PL" w:bidi="ar-SA"/>
              </w:rPr>
              <w:t>, wyposażenie).</w:t>
            </w:r>
          </w:p>
          <w:p w:rsidR="00E16234" w:rsidRDefault="00E16234" w:rsidP="005648F2">
            <w:pPr>
              <w:widowControl/>
              <w:suppressAutoHyphens w:val="0"/>
              <w:textAlignment w:val="auto"/>
              <w:rPr>
                <w:rFonts w:eastAsia="Times New Roman" w:cs="Times New Roman"/>
                <w:b/>
                <w:kern w:val="0"/>
                <w:sz w:val="16"/>
                <w:szCs w:val="16"/>
                <w:lang w:eastAsia="pl-PL" w:bidi="ar-SA"/>
              </w:rPr>
            </w:pP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16234" w:rsidRDefault="00E16234" w:rsidP="005648F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p w:rsidR="00E16234" w:rsidRDefault="00E16234" w:rsidP="005648F2">
            <w:pPr>
              <w:widowControl/>
              <w:suppressAutoHyphens w:val="0"/>
              <w:ind w:left="-108" w:right="-82"/>
              <w:textAlignment w:val="auto"/>
              <w:rPr>
                <w:rFonts w:eastAsia="Times New Roman" w:cs="Times New Roman"/>
                <w:kern w:val="0"/>
                <w:sz w:val="16"/>
                <w:szCs w:val="16"/>
                <w:lang w:eastAsia="pl-PL" w:bidi="ar-SA"/>
              </w:rPr>
            </w:pPr>
          </w:p>
          <w:p w:rsidR="00E16234" w:rsidRDefault="00E16234" w:rsidP="005648F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16234" w:rsidRDefault="00E16234" w:rsidP="005648F2">
            <w:pPr>
              <w:widowControl/>
              <w:suppressAutoHyphens w:val="0"/>
              <w:textAlignment w:val="auto"/>
              <w:rPr>
                <w:rFonts w:eastAsia="Times New Roman" w:cs="Times New Roman"/>
                <w:kern w:val="0"/>
                <w:sz w:val="16"/>
                <w:szCs w:val="16"/>
                <w:lang w:eastAsia="pl-PL" w:bidi="ar-SA"/>
              </w:rPr>
            </w:pP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16234" w:rsidRDefault="00E16234" w:rsidP="005648F2">
            <w:pPr>
              <w:widowControl/>
              <w:suppressAutoHyphens w:val="0"/>
              <w:textAlignment w:val="auto"/>
              <w:rPr>
                <w:rFonts w:eastAsia="Times New Roman" w:cs="Times New Roman"/>
                <w:kern w:val="0"/>
                <w:sz w:val="16"/>
                <w:szCs w:val="16"/>
                <w:lang w:eastAsia="pl-PL" w:bidi="ar-SA"/>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16234" w:rsidRDefault="00E16234" w:rsidP="005648F2">
            <w:pPr>
              <w:widowControl/>
              <w:suppressAutoHyphens w:val="0"/>
              <w:textAlignment w:val="auto"/>
              <w:rPr>
                <w:rFonts w:eastAsia="Times New Roman" w:cs="Times New Roman"/>
                <w:kern w:val="0"/>
                <w:sz w:val="16"/>
                <w:szCs w:val="16"/>
                <w:lang w:eastAsia="pl-PL" w:bidi="ar-SA"/>
              </w:rPr>
            </w:pPr>
          </w:p>
        </w:tc>
      </w:tr>
      <w:tr w:rsidR="00E16234" w:rsidTr="005648F2">
        <w:trPr>
          <w:trHeight w:val="70"/>
          <w:jc w:val="center"/>
        </w:trPr>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16234" w:rsidRDefault="00E16234" w:rsidP="005648F2">
            <w:pPr>
              <w:widowControl/>
              <w:suppressAutoHyphens w:val="0"/>
              <w:textAlignment w:val="auto"/>
              <w:rPr>
                <w:rFonts w:eastAsia="Times New Roman" w:cs="Times New Roman"/>
                <w:b/>
                <w:kern w:val="0"/>
                <w:sz w:val="16"/>
                <w:szCs w:val="16"/>
                <w:lang w:eastAsia="pl-PL" w:bidi="ar-SA"/>
              </w:rPr>
            </w:pPr>
            <w:r>
              <w:rPr>
                <w:rFonts w:eastAsia="Times New Roman" w:cs="Times New Roman"/>
                <w:kern w:val="0"/>
                <w:sz w:val="16"/>
                <w:szCs w:val="16"/>
                <w:lang w:eastAsia="pl-PL" w:bidi="ar-SA"/>
              </w:rPr>
              <w:t xml:space="preserve">Budowa oświetlenia </w:t>
            </w:r>
            <w:r>
              <w:rPr>
                <w:rFonts w:eastAsia="Times New Roman" w:cs="Times New Roman"/>
                <w:kern w:val="0"/>
                <w:sz w:val="16"/>
                <w:szCs w:val="16"/>
                <w:lang w:eastAsia="pl-PL" w:bidi="ar-SA"/>
              </w:rPr>
              <w:t>boiska</w:t>
            </w:r>
            <w:r>
              <w:rPr>
                <w:rFonts w:eastAsia="Times New Roman" w:cs="Times New Roman"/>
                <w:kern w:val="0"/>
                <w:sz w:val="16"/>
                <w:szCs w:val="16"/>
                <w:lang w:eastAsia="pl-PL" w:bidi="ar-SA"/>
              </w:rPr>
              <w:t>.</w:t>
            </w:r>
          </w:p>
          <w:p w:rsidR="00E16234" w:rsidRDefault="00E16234" w:rsidP="005648F2">
            <w:pPr>
              <w:widowControl/>
              <w:suppressAutoHyphens w:val="0"/>
              <w:textAlignment w:val="auto"/>
            </w:pPr>
          </w:p>
        </w:tc>
        <w:tc>
          <w:tcPr>
            <w:tcW w:w="20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16234" w:rsidRDefault="00E16234" w:rsidP="005648F2">
            <w:pPr>
              <w:widowControl/>
              <w:suppressAutoHyphens w:val="0"/>
              <w:ind w:right="-82"/>
              <w:textAlignment w:val="auto"/>
              <w:rPr>
                <w:rFonts w:eastAsia="Times New Roman" w:cs="Times New Roman"/>
                <w:kern w:val="0"/>
                <w:sz w:val="16"/>
                <w:szCs w:val="16"/>
                <w:lang w:eastAsia="pl-PL" w:bidi="ar-SA"/>
              </w:rPr>
            </w:pPr>
          </w:p>
          <w:p w:rsidR="00E16234" w:rsidRDefault="00E16234" w:rsidP="005648F2">
            <w:pPr>
              <w:widowControl/>
              <w:suppressAutoHyphens w:val="0"/>
              <w:ind w:left="-108" w:right="-82"/>
              <w:textAlignment w:val="auto"/>
              <w:rPr>
                <w:rFonts w:eastAsia="Times New Roman" w:cs="Times New Roman"/>
                <w:kern w:val="0"/>
                <w:sz w:val="16"/>
                <w:szCs w:val="16"/>
                <w:lang w:eastAsia="pl-PL" w:bidi="ar-SA"/>
              </w:rPr>
            </w:pPr>
          </w:p>
          <w:p w:rsidR="00E16234" w:rsidRDefault="00E16234" w:rsidP="005648F2">
            <w:pPr>
              <w:widowControl/>
              <w:suppressAutoHyphens w:val="0"/>
              <w:ind w:left="-108" w:right="-82"/>
              <w:textAlignment w:val="auto"/>
              <w:rPr>
                <w:rFonts w:eastAsia="Times New Roman" w:cs="Times New Roman"/>
                <w:kern w:val="0"/>
                <w:sz w:val="16"/>
                <w:szCs w:val="16"/>
                <w:lang w:eastAsia="pl-PL" w:bidi="ar-SA"/>
              </w:rPr>
            </w:pPr>
            <w:r>
              <w:rPr>
                <w:rFonts w:eastAsia="Times New Roman" w:cs="Times New Roman"/>
                <w:kern w:val="0"/>
                <w:sz w:val="16"/>
                <w:szCs w:val="16"/>
                <w:lang w:eastAsia="pl-PL" w:bidi="ar-SA"/>
              </w:rPr>
              <w:t xml:space="preserve">  ............................................</w:t>
            </w:r>
          </w:p>
        </w:tc>
        <w:tc>
          <w:tcPr>
            <w:tcW w:w="153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16234" w:rsidRDefault="00E16234" w:rsidP="005648F2">
            <w:pPr>
              <w:widowControl/>
              <w:suppressAutoHyphens w:val="0"/>
              <w:textAlignment w:val="auto"/>
              <w:rPr>
                <w:rFonts w:eastAsia="Times New Roman" w:cs="Times New Roman"/>
                <w:kern w:val="0"/>
                <w:sz w:val="16"/>
                <w:szCs w:val="16"/>
                <w:lang w:eastAsia="pl-PL" w:bidi="ar-SA"/>
              </w:rPr>
            </w:pPr>
          </w:p>
        </w:tc>
        <w:tc>
          <w:tcPr>
            <w:tcW w:w="13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16234" w:rsidRDefault="00E16234" w:rsidP="005648F2">
            <w:pPr>
              <w:widowControl/>
              <w:suppressAutoHyphens w:val="0"/>
              <w:textAlignment w:val="auto"/>
              <w:rPr>
                <w:rFonts w:eastAsia="Times New Roman" w:cs="Times New Roman"/>
                <w:kern w:val="0"/>
                <w:sz w:val="16"/>
                <w:szCs w:val="16"/>
                <w:lang w:eastAsia="pl-PL" w:bidi="ar-SA"/>
              </w:rPr>
            </w:pPr>
          </w:p>
        </w:tc>
        <w:tc>
          <w:tcPr>
            <w:tcW w:w="11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16234" w:rsidRDefault="00E16234" w:rsidP="005648F2">
            <w:pPr>
              <w:widowControl/>
              <w:suppressAutoHyphens w:val="0"/>
              <w:textAlignment w:val="auto"/>
              <w:rPr>
                <w:rFonts w:eastAsia="Times New Roman" w:cs="Times New Roman"/>
                <w:kern w:val="0"/>
                <w:sz w:val="16"/>
                <w:szCs w:val="16"/>
                <w:lang w:eastAsia="pl-PL" w:bidi="ar-SA"/>
              </w:rPr>
            </w:pPr>
          </w:p>
        </w:tc>
      </w:tr>
    </w:tbl>
    <w:p w:rsidR="00E16234" w:rsidRDefault="00E16234" w:rsidP="00E16234">
      <w:pPr>
        <w:pStyle w:val="Standard"/>
        <w:jc w:val="both"/>
        <w:rPr>
          <w:i/>
          <w:sz w:val="12"/>
          <w:szCs w:val="12"/>
        </w:rPr>
      </w:pPr>
    </w:p>
    <w:p w:rsidR="00E16234" w:rsidRDefault="00E16234">
      <w:pPr>
        <w:widowControl/>
        <w:suppressAutoHyphens w:val="0"/>
        <w:textAlignment w:val="auto"/>
        <w:rPr>
          <w:rFonts w:eastAsia="Times New Roman" w:cs="Times New Roman"/>
          <w:kern w:val="0"/>
          <w:sz w:val="12"/>
          <w:szCs w:val="12"/>
          <w:lang w:eastAsia="pl-PL" w:bidi="ar-SA"/>
        </w:rPr>
      </w:pPr>
    </w:p>
    <w:p w:rsidR="00E16234" w:rsidRDefault="00E16234">
      <w:pPr>
        <w:widowControl/>
        <w:suppressAutoHyphens w:val="0"/>
        <w:textAlignment w:val="auto"/>
        <w:rPr>
          <w:rFonts w:eastAsia="Times New Roman" w:cs="Times New Roman"/>
          <w:kern w:val="0"/>
          <w:sz w:val="12"/>
          <w:szCs w:val="12"/>
          <w:lang w:eastAsia="pl-PL" w:bidi="ar-SA"/>
        </w:rPr>
      </w:pPr>
    </w:p>
    <w:p w:rsidR="00E16234" w:rsidRDefault="00E16234">
      <w:pPr>
        <w:widowControl/>
        <w:suppressAutoHyphens w:val="0"/>
        <w:textAlignment w:val="auto"/>
        <w:rPr>
          <w:rFonts w:eastAsia="Times New Roman" w:cs="Times New Roman"/>
          <w:kern w:val="0"/>
          <w:sz w:val="12"/>
          <w:szCs w:val="12"/>
          <w:lang w:eastAsia="pl-PL" w:bidi="ar-SA"/>
        </w:rPr>
      </w:pPr>
    </w:p>
    <w:p w:rsidR="00E16234" w:rsidRDefault="00E16234">
      <w:pPr>
        <w:widowControl/>
        <w:suppressAutoHyphens w:val="0"/>
        <w:textAlignment w:val="auto"/>
        <w:rPr>
          <w:rFonts w:eastAsia="Times New Roman" w:cs="Times New Roman"/>
          <w:kern w:val="0"/>
          <w:sz w:val="12"/>
          <w:szCs w:val="12"/>
          <w:lang w:eastAsia="pl-PL" w:bidi="ar-SA"/>
        </w:rPr>
      </w:pPr>
    </w:p>
    <w:p w:rsidR="00E16234" w:rsidRDefault="00E16234">
      <w:pPr>
        <w:widowControl/>
        <w:suppressAutoHyphens w:val="0"/>
        <w:textAlignment w:val="auto"/>
        <w:rPr>
          <w:rFonts w:eastAsia="Times New Roman" w:cs="Times New Roman"/>
          <w:kern w:val="0"/>
          <w:sz w:val="12"/>
          <w:szCs w:val="12"/>
          <w:lang w:eastAsia="pl-PL" w:bidi="ar-SA"/>
        </w:rPr>
      </w:pPr>
    </w:p>
    <w:p w:rsidR="00E16234" w:rsidRDefault="00E16234">
      <w:pPr>
        <w:widowControl/>
        <w:suppressAutoHyphens w:val="0"/>
        <w:textAlignment w:val="auto"/>
        <w:rPr>
          <w:rFonts w:eastAsia="Times New Roman" w:cs="Times New Roman"/>
          <w:kern w:val="0"/>
          <w:sz w:val="12"/>
          <w:szCs w:val="12"/>
          <w:lang w:eastAsia="pl-PL" w:bidi="ar-SA"/>
        </w:rPr>
      </w:pPr>
    </w:p>
    <w:p w:rsidR="00E32854" w:rsidRDefault="00C91DE7">
      <w:pPr>
        <w:pStyle w:val="Standard"/>
        <w:jc w:val="both"/>
      </w:pPr>
      <w:r>
        <w:rPr>
          <w:sz w:val="16"/>
          <w:szCs w:val="16"/>
        </w:rPr>
        <w:t>*</w:t>
      </w:r>
      <w:r>
        <w:rPr>
          <w:sz w:val="16"/>
          <w:szCs w:val="16"/>
          <w:vertAlign w:val="superscript"/>
        </w:rPr>
        <w:t>1</w:t>
      </w:r>
      <w:r>
        <w:rPr>
          <w:sz w:val="16"/>
          <w:szCs w:val="16"/>
        </w:rPr>
        <w:t>) właściwe zaznaczyć znakiem X  np. poprzez dwukrotne kliknięcie w kwadrat i wybranie „wartość domyślna zaznaczone  i ok”</w:t>
      </w:r>
    </w:p>
    <w:p w:rsidR="00E32854" w:rsidRDefault="00E32854">
      <w:pPr>
        <w:widowControl/>
        <w:suppressAutoHyphens w:val="0"/>
        <w:textAlignment w:val="auto"/>
        <w:rPr>
          <w:rFonts w:eastAsia="Times New Roman" w:cs="Times New Roman"/>
          <w:kern w:val="0"/>
          <w:sz w:val="20"/>
          <w:szCs w:val="20"/>
          <w:lang w:eastAsia="pl-PL" w:bidi="ar-SA"/>
        </w:rPr>
      </w:pPr>
    </w:p>
    <w:p w:rsidR="00E32854" w:rsidRDefault="00C91DE7">
      <w:pPr>
        <w:widowControl/>
        <w:suppressAutoHyphens w:val="0"/>
        <w:textAlignment w:val="auto"/>
        <w:rPr>
          <w:rFonts w:eastAsia="Times New Roman" w:cs="Times New Roman"/>
          <w:kern w:val="0"/>
          <w:sz w:val="20"/>
          <w:szCs w:val="20"/>
          <w:lang w:eastAsia="pl-PL" w:bidi="ar-SA"/>
        </w:rPr>
      </w:pPr>
      <w:r>
        <w:rPr>
          <w:rFonts w:eastAsia="Times New Roman" w:cs="Times New Roman"/>
          <w:kern w:val="0"/>
          <w:sz w:val="20"/>
          <w:szCs w:val="20"/>
          <w:lang w:eastAsia="pl-PL" w:bidi="ar-SA"/>
        </w:rPr>
        <w:t xml:space="preserve">                                                                                                                                                                                                                                     </w:t>
      </w:r>
    </w:p>
    <w:p w:rsidR="00E32854" w:rsidRDefault="00C91DE7">
      <w:pPr>
        <w:widowControl/>
        <w:suppressAutoHyphens w:val="0"/>
        <w:textAlignment w:val="auto"/>
      </w:pPr>
      <w:r>
        <w:rPr>
          <w:rFonts w:eastAsia="Times New Roman" w:cs="Times New Roman"/>
          <w:kern w:val="0"/>
          <w:sz w:val="20"/>
          <w:szCs w:val="20"/>
          <w:lang w:eastAsia="pl-PL" w:bidi="ar-SA"/>
        </w:rPr>
        <w:t xml:space="preserve">            </w:t>
      </w:r>
      <w:r>
        <w:rPr>
          <w:rFonts w:eastAsia="Times New Roman" w:cs="Times New Roman"/>
          <w:i/>
          <w:iCs/>
          <w:kern w:val="0"/>
          <w:sz w:val="16"/>
          <w:szCs w:val="16"/>
          <w:lang w:eastAsia="pl-PL" w:bidi="ar-SA"/>
        </w:rPr>
        <w:t xml:space="preserve">(Miejscowość, data)     </w:t>
      </w:r>
      <w:r>
        <w:rPr>
          <w:rFonts w:eastAsia="Times New Roman" w:cs="Times New Roman"/>
          <w:kern w:val="0"/>
          <w:sz w:val="20"/>
          <w:szCs w:val="20"/>
          <w:lang w:eastAsia="pl-PL" w:bidi="ar-SA"/>
        </w:rPr>
        <w:t xml:space="preserve">                                                                                                                                                                                   </w:t>
      </w:r>
    </w:p>
    <w:p w:rsidR="00E32854" w:rsidRDefault="00C91DE7">
      <w:pPr>
        <w:widowControl/>
        <w:suppressAutoHyphens w:val="0"/>
        <w:textAlignment w:val="auto"/>
      </w:pPr>
      <w:r>
        <w:rPr>
          <w:rFonts w:eastAsia="Times New Roman" w:cs="Times New Roman"/>
          <w:i/>
          <w:iCs/>
          <w:kern w:val="0"/>
          <w:sz w:val="16"/>
          <w:szCs w:val="16"/>
          <w:lang w:eastAsia="pl-PL" w:bidi="ar-SA"/>
        </w:rPr>
        <w:t xml:space="preserve">                                                                                                               </w:t>
      </w:r>
      <w:r>
        <w:rPr>
          <w:rStyle w:val="StrongEmphasis"/>
          <w:rFonts w:ascii="Arial" w:hAnsi="Arial" w:cs="Arial"/>
          <w:i/>
          <w:iCs/>
          <w:vanish/>
        </w:rPr>
        <w:t xml:space="preserve"> </w:t>
      </w:r>
      <w:r>
        <w:rPr>
          <w:rStyle w:val="StrongEmphasis"/>
          <w:rFonts w:ascii="Arial" w:hAnsi="Arial" w:cs="Arial"/>
          <w:i/>
          <w:iCs/>
          <w:vanish/>
          <w:sz w:val="20"/>
        </w:rPr>
        <w:t xml:space="preserve">(Miejscowość i data) </w:t>
      </w:r>
      <w:r>
        <w:rPr>
          <w:rStyle w:val="StrongEmphasis"/>
          <w:rFonts w:ascii="Arial" w:hAnsi="Arial" w:cs="Arial"/>
          <w:vanish/>
          <w:sz w:val="20"/>
        </w:rPr>
        <w:t xml:space="preserve">  </w:t>
      </w:r>
    </w:p>
    <w:sectPr w:rsidR="00E32854">
      <w:headerReference w:type="default" r:id="rId8"/>
      <w:footerReference w:type="default" r:id="rId9"/>
      <w:pgSz w:w="11906" w:h="16838"/>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49A2" w:rsidRDefault="002049A2">
      <w:r>
        <w:separator/>
      </w:r>
    </w:p>
  </w:endnote>
  <w:endnote w:type="continuationSeparator" w:id="0">
    <w:p w:rsidR="002049A2" w:rsidRDefault="00204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9" w:rsidRDefault="002049A2">
    <w:pPr>
      <w:pStyle w:val="Stopka"/>
      <w:jc w:val="center"/>
      <w:rPr>
        <w:sz w:val="22"/>
        <w:szCs w:val="22"/>
      </w:rPr>
    </w:pPr>
  </w:p>
  <w:p w:rsidR="005D17B9" w:rsidRDefault="002049A2">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5D17B9">
      <w:tc>
        <w:tcPr>
          <w:tcW w:w="9210" w:type="dxa"/>
          <w:tcBorders>
            <w:top w:val="single" w:sz="4" w:space="0" w:color="000000"/>
          </w:tcBorders>
          <w:shd w:val="clear" w:color="auto" w:fill="auto"/>
          <w:tcMar>
            <w:top w:w="0" w:type="dxa"/>
            <w:left w:w="108" w:type="dxa"/>
            <w:bottom w:w="0" w:type="dxa"/>
            <w:right w:w="108" w:type="dxa"/>
          </w:tcMar>
        </w:tcPr>
        <w:p w:rsidR="005D17B9" w:rsidRDefault="002049A2">
          <w:pPr>
            <w:pStyle w:val="Stopka"/>
            <w:snapToGrid w:val="0"/>
            <w:jc w:val="center"/>
            <w:rPr>
              <w:sz w:val="4"/>
              <w:szCs w:val="4"/>
            </w:rPr>
          </w:pPr>
        </w:p>
      </w:tc>
    </w:tr>
  </w:tbl>
  <w:p w:rsidR="005D17B9" w:rsidRDefault="002049A2">
    <w:pPr>
      <w:pStyle w:val="Stopka"/>
      <w:jc w:val="center"/>
      <w:rPr>
        <w:sz w:val="10"/>
        <w:szCs w:val="10"/>
      </w:rPr>
    </w:pPr>
  </w:p>
  <w:p w:rsidR="005D17B9" w:rsidRDefault="00C91DE7">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E16234">
      <w:rPr>
        <w:rFonts w:ascii="Arial" w:hAnsi="Arial" w:cs="Arial"/>
        <w:noProof/>
      </w:rPr>
      <w:t>1</w:t>
    </w:r>
    <w:r>
      <w:rPr>
        <w:rFonts w:ascii="Arial" w:hAnsi="Arial" w:cs="Arial"/>
      </w:rPr>
      <w:fldChar w:fldCharType="end"/>
    </w:r>
  </w:p>
  <w:p w:rsidR="005D17B9" w:rsidRDefault="002049A2">
    <w:pPr>
      <w:pStyle w:val="Stopka"/>
    </w:pPr>
  </w:p>
  <w:p w:rsidR="005D17B9" w:rsidRDefault="002049A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49A2" w:rsidRDefault="002049A2">
      <w:r>
        <w:rPr>
          <w:color w:val="000000"/>
        </w:rPr>
        <w:separator/>
      </w:r>
    </w:p>
  </w:footnote>
  <w:footnote w:type="continuationSeparator" w:id="0">
    <w:p w:rsidR="002049A2" w:rsidRDefault="002049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17B9" w:rsidRDefault="002049A2">
    <w:pPr>
      <w:pStyle w:val="Heading"/>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81334"/>
    <w:multiLevelType w:val="multilevel"/>
    <w:tmpl w:val="D57A65AA"/>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
    <w:nsid w:val="00782DAB"/>
    <w:multiLevelType w:val="multilevel"/>
    <w:tmpl w:val="5F1E5D8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AF6532"/>
    <w:multiLevelType w:val="multilevel"/>
    <w:tmpl w:val="108C15F4"/>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nsid w:val="01913D17"/>
    <w:multiLevelType w:val="multilevel"/>
    <w:tmpl w:val="C4F20948"/>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nsid w:val="01B35770"/>
    <w:multiLevelType w:val="multilevel"/>
    <w:tmpl w:val="6B10CC7A"/>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5">
    <w:nsid w:val="02CB6265"/>
    <w:multiLevelType w:val="multilevel"/>
    <w:tmpl w:val="1C26579E"/>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nsid w:val="034D5B37"/>
    <w:multiLevelType w:val="multilevel"/>
    <w:tmpl w:val="0FD0EFFA"/>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69835DF"/>
    <w:multiLevelType w:val="multilevel"/>
    <w:tmpl w:val="EC063D84"/>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06A0487E"/>
    <w:multiLevelType w:val="multilevel"/>
    <w:tmpl w:val="A3487216"/>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7BF6DBE"/>
    <w:multiLevelType w:val="multilevel"/>
    <w:tmpl w:val="D6B0D9A4"/>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7D65E03"/>
    <w:multiLevelType w:val="multilevel"/>
    <w:tmpl w:val="B5027D42"/>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nsid w:val="093A144E"/>
    <w:multiLevelType w:val="multilevel"/>
    <w:tmpl w:val="75E8CF1E"/>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nsid w:val="09C0319E"/>
    <w:multiLevelType w:val="multilevel"/>
    <w:tmpl w:val="939AE0BA"/>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9F237B6"/>
    <w:multiLevelType w:val="multilevel"/>
    <w:tmpl w:val="E090B49E"/>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A5521CD"/>
    <w:multiLevelType w:val="multilevel"/>
    <w:tmpl w:val="C08647D0"/>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A870B90"/>
    <w:multiLevelType w:val="multilevel"/>
    <w:tmpl w:val="7FB2596C"/>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0B0A21D3"/>
    <w:multiLevelType w:val="multilevel"/>
    <w:tmpl w:val="B00AFD28"/>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B6D7BA4"/>
    <w:multiLevelType w:val="multilevel"/>
    <w:tmpl w:val="387C6584"/>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C9A2B9D"/>
    <w:multiLevelType w:val="multilevel"/>
    <w:tmpl w:val="D944AC66"/>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CA65FDD"/>
    <w:multiLevelType w:val="multilevel"/>
    <w:tmpl w:val="EB7CA1FE"/>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0">
    <w:nsid w:val="0CF95CA5"/>
    <w:multiLevelType w:val="multilevel"/>
    <w:tmpl w:val="F3CA311C"/>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
    <w:nsid w:val="0D105FC4"/>
    <w:multiLevelType w:val="multilevel"/>
    <w:tmpl w:val="5770EB78"/>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0D8E28D6"/>
    <w:multiLevelType w:val="multilevel"/>
    <w:tmpl w:val="C65EB7D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0DEB2A82"/>
    <w:multiLevelType w:val="multilevel"/>
    <w:tmpl w:val="0EAC27AC"/>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4">
    <w:nsid w:val="0EBB4A88"/>
    <w:multiLevelType w:val="multilevel"/>
    <w:tmpl w:val="F57655FC"/>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0FCC2CE6"/>
    <w:multiLevelType w:val="multilevel"/>
    <w:tmpl w:val="4D2CFBE0"/>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24C1731"/>
    <w:multiLevelType w:val="multilevel"/>
    <w:tmpl w:val="CE960474"/>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13D91D62"/>
    <w:multiLevelType w:val="multilevel"/>
    <w:tmpl w:val="D76A83F8"/>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8">
    <w:nsid w:val="14540D26"/>
    <w:multiLevelType w:val="multilevel"/>
    <w:tmpl w:val="3B42A2BC"/>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47879A0"/>
    <w:multiLevelType w:val="multilevel"/>
    <w:tmpl w:val="7ED898F4"/>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nsid w:val="1483153F"/>
    <w:multiLevelType w:val="multilevel"/>
    <w:tmpl w:val="6CEE6434"/>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158248A3"/>
    <w:multiLevelType w:val="multilevel"/>
    <w:tmpl w:val="C388ACD8"/>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163470F0"/>
    <w:multiLevelType w:val="multilevel"/>
    <w:tmpl w:val="DF045DC4"/>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nsid w:val="16D1726D"/>
    <w:multiLevelType w:val="multilevel"/>
    <w:tmpl w:val="1F38FABE"/>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17526847"/>
    <w:multiLevelType w:val="multilevel"/>
    <w:tmpl w:val="91AE3A98"/>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17A543AF"/>
    <w:multiLevelType w:val="multilevel"/>
    <w:tmpl w:val="CC40352E"/>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17D21534"/>
    <w:multiLevelType w:val="multilevel"/>
    <w:tmpl w:val="6466157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84662DD"/>
    <w:multiLevelType w:val="multilevel"/>
    <w:tmpl w:val="130E64A6"/>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8">
    <w:nsid w:val="18924C0D"/>
    <w:multiLevelType w:val="multilevel"/>
    <w:tmpl w:val="8E5CC81E"/>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19436173"/>
    <w:multiLevelType w:val="multilevel"/>
    <w:tmpl w:val="703AD0F2"/>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0">
    <w:nsid w:val="1A0E3A1D"/>
    <w:multiLevelType w:val="multilevel"/>
    <w:tmpl w:val="36D02740"/>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B2B6C5B"/>
    <w:multiLevelType w:val="multilevel"/>
    <w:tmpl w:val="6B16C7B8"/>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B425A6C"/>
    <w:multiLevelType w:val="multilevel"/>
    <w:tmpl w:val="5E5A4184"/>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1C0806A1"/>
    <w:multiLevelType w:val="multilevel"/>
    <w:tmpl w:val="DF380D8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C494E11"/>
    <w:multiLevelType w:val="multilevel"/>
    <w:tmpl w:val="6F687342"/>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C8B4349"/>
    <w:multiLevelType w:val="multilevel"/>
    <w:tmpl w:val="0798B74E"/>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1D376F49"/>
    <w:multiLevelType w:val="multilevel"/>
    <w:tmpl w:val="218EB832"/>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7">
    <w:nsid w:val="1E0C621C"/>
    <w:multiLevelType w:val="multilevel"/>
    <w:tmpl w:val="52227686"/>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1E8D3803"/>
    <w:multiLevelType w:val="multilevel"/>
    <w:tmpl w:val="2424035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1EC5146F"/>
    <w:multiLevelType w:val="multilevel"/>
    <w:tmpl w:val="2DFA5616"/>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1F8E54FF"/>
    <w:multiLevelType w:val="multilevel"/>
    <w:tmpl w:val="EABEFB8A"/>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1FE24C5C"/>
    <w:multiLevelType w:val="multilevel"/>
    <w:tmpl w:val="4AFAC228"/>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07564E3"/>
    <w:multiLevelType w:val="multilevel"/>
    <w:tmpl w:val="5EB828AA"/>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21FE33C0"/>
    <w:multiLevelType w:val="multilevel"/>
    <w:tmpl w:val="0C440302"/>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228C04B5"/>
    <w:multiLevelType w:val="multilevel"/>
    <w:tmpl w:val="991409BC"/>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3FF349A"/>
    <w:multiLevelType w:val="multilevel"/>
    <w:tmpl w:val="89422178"/>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6">
    <w:nsid w:val="24132D2E"/>
    <w:multiLevelType w:val="multilevel"/>
    <w:tmpl w:val="DACC5FC8"/>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4D94AEB"/>
    <w:multiLevelType w:val="multilevel"/>
    <w:tmpl w:val="BA803664"/>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nsid w:val="24EE6E12"/>
    <w:multiLevelType w:val="multilevel"/>
    <w:tmpl w:val="CA9676F2"/>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58C1710"/>
    <w:multiLevelType w:val="multilevel"/>
    <w:tmpl w:val="D404458A"/>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5AA133A"/>
    <w:multiLevelType w:val="multilevel"/>
    <w:tmpl w:val="9CEEC34E"/>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5EE5F43"/>
    <w:multiLevelType w:val="multilevel"/>
    <w:tmpl w:val="B680CEA8"/>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7523023"/>
    <w:multiLevelType w:val="multilevel"/>
    <w:tmpl w:val="B5A87F7C"/>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27657C43"/>
    <w:multiLevelType w:val="multilevel"/>
    <w:tmpl w:val="F87C521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27C62112"/>
    <w:multiLevelType w:val="multilevel"/>
    <w:tmpl w:val="DC240ED0"/>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5">
    <w:nsid w:val="27E951D7"/>
    <w:multiLevelType w:val="multilevel"/>
    <w:tmpl w:val="DF72BA1A"/>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886678B"/>
    <w:multiLevelType w:val="multilevel"/>
    <w:tmpl w:val="0238636A"/>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8CF5A3B"/>
    <w:multiLevelType w:val="multilevel"/>
    <w:tmpl w:val="B63EE52A"/>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29C65996"/>
    <w:multiLevelType w:val="multilevel"/>
    <w:tmpl w:val="2CC4CC60"/>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nsid w:val="29F722AD"/>
    <w:multiLevelType w:val="multilevel"/>
    <w:tmpl w:val="20FA860E"/>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2B2C6C3F"/>
    <w:multiLevelType w:val="multilevel"/>
    <w:tmpl w:val="D65E54EE"/>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1">
    <w:nsid w:val="2BBA41BE"/>
    <w:multiLevelType w:val="multilevel"/>
    <w:tmpl w:val="8CB684E6"/>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CB8585B"/>
    <w:multiLevelType w:val="multilevel"/>
    <w:tmpl w:val="ACAA85FA"/>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CDA5D05"/>
    <w:multiLevelType w:val="multilevel"/>
    <w:tmpl w:val="BC74454E"/>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D2B0217"/>
    <w:multiLevelType w:val="multilevel"/>
    <w:tmpl w:val="B54001FA"/>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5">
    <w:nsid w:val="2FE46B3B"/>
    <w:multiLevelType w:val="multilevel"/>
    <w:tmpl w:val="F46A2A48"/>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2FF74B6E"/>
    <w:multiLevelType w:val="multilevel"/>
    <w:tmpl w:val="EBBE67D0"/>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30F61AA2"/>
    <w:multiLevelType w:val="multilevel"/>
    <w:tmpl w:val="CBB67F22"/>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1CC11A6"/>
    <w:multiLevelType w:val="multilevel"/>
    <w:tmpl w:val="8404EDA8"/>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79">
    <w:nsid w:val="32065526"/>
    <w:multiLevelType w:val="multilevel"/>
    <w:tmpl w:val="CB46E190"/>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0">
    <w:nsid w:val="323E2105"/>
    <w:multiLevelType w:val="multilevel"/>
    <w:tmpl w:val="C8AAAEB0"/>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28F5BDF"/>
    <w:multiLevelType w:val="multilevel"/>
    <w:tmpl w:val="9FFABC74"/>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34433565"/>
    <w:multiLevelType w:val="multilevel"/>
    <w:tmpl w:val="3FECBC56"/>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3">
    <w:nsid w:val="35286C69"/>
    <w:multiLevelType w:val="multilevel"/>
    <w:tmpl w:val="6D18A778"/>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5BF1943"/>
    <w:multiLevelType w:val="multilevel"/>
    <w:tmpl w:val="9AE831E2"/>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5">
    <w:nsid w:val="35EB486A"/>
    <w:multiLevelType w:val="multilevel"/>
    <w:tmpl w:val="76D2C802"/>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363E15B1"/>
    <w:multiLevelType w:val="multilevel"/>
    <w:tmpl w:val="C7F0BFF0"/>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7723E0E"/>
    <w:multiLevelType w:val="multilevel"/>
    <w:tmpl w:val="DD1CF3D6"/>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8">
    <w:nsid w:val="378C2298"/>
    <w:multiLevelType w:val="multilevel"/>
    <w:tmpl w:val="9912BB06"/>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7FC6AF5"/>
    <w:multiLevelType w:val="multilevel"/>
    <w:tmpl w:val="FAE4A06E"/>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8275EFF"/>
    <w:multiLevelType w:val="multilevel"/>
    <w:tmpl w:val="2B7ECD98"/>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nsid w:val="3855556E"/>
    <w:multiLevelType w:val="multilevel"/>
    <w:tmpl w:val="4E18803C"/>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92">
    <w:nsid w:val="38CE7D4F"/>
    <w:multiLevelType w:val="multilevel"/>
    <w:tmpl w:val="1164ACA8"/>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8D44A38"/>
    <w:multiLevelType w:val="multilevel"/>
    <w:tmpl w:val="25C66AE2"/>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9650449"/>
    <w:multiLevelType w:val="multilevel"/>
    <w:tmpl w:val="14FA11A8"/>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5">
    <w:nsid w:val="3B446155"/>
    <w:multiLevelType w:val="multilevel"/>
    <w:tmpl w:val="9D3A43A0"/>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3C4D1C18"/>
    <w:multiLevelType w:val="multilevel"/>
    <w:tmpl w:val="FAC62D50"/>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C8F6780"/>
    <w:multiLevelType w:val="multilevel"/>
    <w:tmpl w:val="C010DAE6"/>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8">
    <w:nsid w:val="3D565B77"/>
    <w:multiLevelType w:val="multilevel"/>
    <w:tmpl w:val="6792EA40"/>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9">
    <w:nsid w:val="3D924E0B"/>
    <w:multiLevelType w:val="multilevel"/>
    <w:tmpl w:val="66228DBA"/>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0">
    <w:nsid w:val="3E226FF6"/>
    <w:multiLevelType w:val="multilevel"/>
    <w:tmpl w:val="E684FCBA"/>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1">
    <w:nsid w:val="3F090968"/>
    <w:multiLevelType w:val="multilevel"/>
    <w:tmpl w:val="3C142EC6"/>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2">
    <w:nsid w:val="3F863212"/>
    <w:multiLevelType w:val="multilevel"/>
    <w:tmpl w:val="201086EC"/>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3F9C0F88"/>
    <w:multiLevelType w:val="multilevel"/>
    <w:tmpl w:val="153E3AE2"/>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41CD14C2"/>
    <w:multiLevelType w:val="multilevel"/>
    <w:tmpl w:val="255CB69E"/>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05">
    <w:nsid w:val="44E12E9B"/>
    <w:multiLevelType w:val="multilevel"/>
    <w:tmpl w:val="71C88804"/>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6">
    <w:nsid w:val="45243BAA"/>
    <w:multiLevelType w:val="multilevel"/>
    <w:tmpl w:val="77B4B58C"/>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7">
    <w:nsid w:val="45B32907"/>
    <w:multiLevelType w:val="multilevel"/>
    <w:tmpl w:val="6D282E4E"/>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8">
    <w:nsid w:val="46D51DAF"/>
    <w:multiLevelType w:val="multilevel"/>
    <w:tmpl w:val="F216EA1C"/>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472C391F"/>
    <w:multiLevelType w:val="multilevel"/>
    <w:tmpl w:val="24C8616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0">
    <w:nsid w:val="477D4841"/>
    <w:multiLevelType w:val="multilevel"/>
    <w:tmpl w:val="77F441C8"/>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nsid w:val="478D22A7"/>
    <w:multiLevelType w:val="multilevel"/>
    <w:tmpl w:val="31FA9088"/>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48E23AC7"/>
    <w:multiLevelType w:val="multilevel"/>
    <w:tmpl w:val="34DC2E04"/>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3">
    <w:nsid w:val="48EB2832"/>
    <w:multiLevelType w:val="multilevel"/>
    <w:tmpl w:val="736679CA"/>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4">
    <w:nsid w:val="492137BA"/>
    <w:multiLevelType w:val="multilevel"/>
    <w:tmpl w:val="3134F534"/>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15">
    <w:nsid w:val="494D4957"/>
    <w:multiLevelType w:val="multilevel"/>
    <w:tmpl w:val="C360EF8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4A4E5D45"/>
    <w:multiLevelType w:val="multilevel"/>
    <w:tmpl w:val="E6D64566"/>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4BAD7756"/>
    <w:multiLevelType w:val="multilevel"/>
    <w:tmpl w:val="F8B26E26"/>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BB107D6"/>
    <w:multiLevelType w:val="multilevel"/>
    <w:tmpl w:val="81D2DF28"/>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9">
    <w:nsid w:val="4D0A3E76"/>
    <w:multiLevelType w:val="multilevel"/>
    <w:tmpl w:val="01A4332E"/>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D590F39"/>
    <w:multiLevelType w:val="multilevel"/>
    <w:tmpl w:val="7850FDAA"/>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E3644A7"/>
    <w:multiLevelType w:val="multilevel"/>
    <w:tmpl w:val="EA484A60"/>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4F1E6AA3"/>
    <w:multiLevelType w:val="multilevel"/>
    <w:tmpl w:val="9E5EE7C6"/>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4F676970"/>
    <w:multiLevelType w:val="multilevel"/>
    <w:tmpl w:val="6BAAB16A"/>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4">
    <w:nsid w:val="501922FE"/>
    <w:multiLevelType w:val="multilevel"/>
    <w:tmpl w:val="59DA528C"/>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5">
    <w:nsid w:val="523F75EC"/>
    <w:multiLevelType w:val="multilevel"/>
    <w:tmpl w:val="473E6AC4"/>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524A2BF4"/>
    <w:multiLevelType w:val="multilevel"/>
    <w:tmpl w:val="D3E22840"/>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52DA4524"/>
    <w:multiLevelType w:val="multilevel"/>
    <w:tmpl w:val="63008974"/>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530F38C6"/>
    <w:multiLevelType w:val="multilevel"/>
    <w:tmpl w:val="610C94FA"/>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552116E3"/>
    <w:multiLevelType w:val="multilevel"/>
    <w:tmpl w:val="7102D35E"/>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55CF36C6"/>
    <w:multiLevelType w:val="multilevel"/>
    <w:tmpl w:val="F3EA076A"/>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6DC6B0C"/>
    <w:multiLevelType w:val="multilevel"/>
    <w:tmpl w:val="EBB2C4EE"/>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5A2755CF"/>
    <w:multiLevelType w:val="multilevel"/>
    <w:tmpl w:val="408A75AA"/>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AD7334B"/>
    <w:multiLevelType w:val="multilevel"/>
    <w:tmpl w:val="FBDAA53A"/>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C8535D2"/>
    <w:multiLevelType w:val="multilevel"/>
    <w:tmpl w:val="CA78DB08"/>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5">
    <w:nsid w:val="5CF5000F"/>
    <w:multiLevelType w:val="multilevel"/>
    <w:tmpl w:val="E474E16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DDE482E"/>
    <w:multiLevelType w:val="multilevel"/>
    <w:tmpl w:val="80D26E42"/>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7">
    <w:nsid w:val="5E8E305B"/>
    <w:multiLevelType w:val="multilevel"/>
    <w:tmpl w:val="7FE844DC"/>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8">
    <w:nsid w:val="5EAB0A44"/>
    <w:multiLevelType w:val="multilevel"/>
    <w:tmpl w:val="F2101680"/>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nsid w:val="5F284B9D"/>
    <w:multiLevelType w:val="multilevel"/>
    <w:tmpl w:val="37B8E924"/>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0">
    <w:nsid w:val="5F521961"/>
    <w:multiLevelType w:val="multilevel"/>
    <w:tmpl w:val="BD04CE24"/>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1">
    <w:nsid w:val="60EF08CB"/>
    <w:multiLevelType w:val="multilevel"/>
    <w:tmpl w:val="181E9ED0"/>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2">
    <w:nsid w:val="61B07618"/>
    <w:multiLevelType w:val="multilevel"/>
    <w:tmpl w:val="A3C68C60"/>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3">
    <w:nsid w:val="620B0A8C"/>
    <w:multiLevelType w:val="multilevel"/>
    <w:tmpl w:val="A362711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62830B28"/>
    <w:multiLevelType w:val="multilevel"/>
    <w:tmpl w:val="5A10A708"/>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63237DB6"/>
    <w:multiLevelType w:val="multilevel"/>
    <w:tmpl w:val="FD900564"/>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6">
    <w:nsid w:val="635464C5"/>
    <w:multiLevelType w:val="multilevel"/>
    <w:tmpl w:val="65FAB584"/>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7">
    <w:nsid w:val="63946735"/>
    <w:multiLevelType w:val="multilevel"/>
    <w:tmpl w:val="5BDA276C"/>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8">
    <w:nsid w:val="656E00DC"/>
    <w:multiLevelType w:val="multilevel"/>
    <w:tmpl w:val="72B64DDE"/>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9">
    <w:nsid w:val="65D2685A"/>
    <w:multiLevelType w:val="multilevel"/>
    <w:tmpl w:val="24FE9DC8"/>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680431E8"/>
    <w:multiLevelType w:val="multilevel"/>
    <w:tmpl w:val="A3B623CE"/>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69A771EF"/>
    <w:multiLevelType w:val="multilevel"/>
    <w:tmpl w:val="7B40A91C"/>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52">
    <w:nsid w:val="69B80E9D"/>
    <w:multiLevelType w:val="multilevel"/>
    <w:tmpl w:val="7F846446"/>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3">
    <w:nsid w:val="69EA096C"/>
    <w:multiLevelType w:val="multilevel"/>
    <w:tmpl w:val="59906DFE"/>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6AE361DF"/>
    <w:multiLevelType w:val="multilevel"/>
    <w:tmpl w:val="CEB2156C"/>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6B1842AB"/>
    <w:multiLevelType w:val="multilevel"/>
    <w:tmpl w:val="C8A29EB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6">
    <w:nsid w:val="6B3221F6"/>
    <w:multiLevelType w:val="multilevel"/>
    <w:tmpl w:val="03EE415C"/>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nsid w:val="6B4D4901"/>
    <w:multiLevelType w:val="multilevel"/>
    <w:tmpl w:val="D28CFCDE"/>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8">
    <w:nsid w:val="6B4E6192"/>
    <w:multiLevelType w:val="multilevel"/>
    <w:tmpl w:val="D2522EBC"/>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9">
    <w:nsid w:val="6E173476"/>
    <w:multiLevelType w:val="multilevel"/>
    <w:tmpl w:val="9E4A04FE"/>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60">
    <w:nsid w:val="6E4A4D29"/>
    <w:multiLevelType w:val="multilevel"/>
    <w:tmpl w:val="BC00C23A"/>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1">
    <w:nsid w:val="6E6D1490"/>
    <w:multiLevelType w:val="multilevel"/>
    <w:tmpl w:val="0E52A8EE"/>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2">
    <w:nsid w:val="6F0B5079"/>
    <w:multiLevelType w:val="multilevel"/>
    <w:tmpl w:val="CF5CA4F2"/>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63">
    <w:nsid w:val="710C1F97"/>
    <w:multiLevelType w:val="multilevel"/>
    <w:tmpl w:val="12EE7CA8"/>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4">
    <w:nsid w:val="715921DB"/>
    <w:multiLevelType w:val="multilevel"/>
    <w:tmpl w:val="1DDCE0DA"/>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5">
    <w:nsid w:val="715D4EE1"/>
    <w:multiLevelType w:val="multilevel"/>
    <w:tmpl w:val="959039C0"/>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71842301"/>
    <w:multiLevelType w:val="multilevel"/>
    <w:tmpl w:val="1DC0ABCC"/>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719C4753"/>
    <w:multiLevelType w:val="multilevel"/>
    <w:tmpl w:val="2090834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71AD571A"/>
    <w:multiLevelType w:val="multilevel"/>
    <w:tmpl w:val="7952D120"/>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9">
    <w:nsid w:val="71C55A4A"/>
    <w:multiLevelType w:val="multilevel"/>
    <w:tmpl w:val="3CE81C8A"/>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742879E1"/>
    <w:multiLevelType w:val="multilevel"/>
    <w:tmpl w:val="FE967558"/>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74815AF8"/>
    <w:multiLevelType w:val="multilevel"/>
    <w:tmpl w:val="4922ED88"/>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75A21C4A"/>
    <w:multiLevelType w:val="multilevel"/>
    <w:tmpl w:val="E44CFC1E"/>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3">
    <w:nsid w:val="77164AA1"/>
    <w:multiLevelType w:val="multilevel"/>
    <w:tmpl w:val="785CC8DE"/>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790F17AD"/>
    <w:multiLevelType w:val="multilevel"/>
    <w:tmpl w:val="DFF41170"/>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5">
    <w:nsid w:val="7A70650A"/>
    <w:multiLevelType w:val="multilevel"/>
    <w:tmpl w:val="14B25DBC"/>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6">
    <w:nsid w:val="7AAB39BD"/>
    <w:multiLevelType w:val="multilevel"/>
    <w:tmpl w:val="A0264692"/>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77">
    <w:nsid w:val="7AEF79A3"/>
    <w:multiLevelType w:val="multilevel"/>
    <w:tmpl w:val="4AFC35D6"/>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7B4E458B"/>
    <w:multiLevelType w:val="multilevel"/>
    <w:tmpl w:val="561CE3B2"/>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9">
    <w:nsid w:val="7C5F0C48"/>
    <w:multiLevelType w:val="multilevel"/>
    <w:tmpl w:val="B14ADFB2"/>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nsid w:val="7CE70CF3"/>
    <w:multiLevelType w:val="multilevel"/>
    <w:tmpl w:val="14E4D2C4"/>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1">
    <w:nsid w:val="7E4626AF"/>
    <w:multiLevelType w:val="multilevel"/>
    <w:tmpl w:val="89A4F0A8"/>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171"/>
  </w:num>
  <w:num w:numId="2">
    <w:abstractNumId w:val="35"/>
  </w:num>
  <w:num w:numId="3">
    <w:abstractNumId w:val="117"/>
  </w:num>
  <w:num w:numId="4">
    <w:abstractNumId w:val="1"/>
  </w:num>
  <w:num w:numId="5">
    <w:abstractNumId w:val="133"/>
  </w:num>
  <w:num w:numId="6">
    <w:abstractNumId w:val="68"/>
  </w:num>
  <w:num w:numId="7">
    <w:abstractNumId w:val="42"/>
  </w:num>
  <w:num w:numId="8">
    <w:abstractNumId w:val="153"/>
  </w:num>
  <w:num w:numId="9">
    <w:abstractNumId w:val="40"/>
  </w:num>
  <w:num w:numId="10">
    <w:abstractNumId w:val="58"/>
  </w:num>
  <w:num w:numId="11">
    <w:abstractNumId w:val="111"/>
  </w:num>
  <w:num w:numId="12">
    <w:abstractNumId w:val="63"/>
  </w:num>
  <w:num w:numId="13">
    <w:abstractNumId w:val="160"/>
  </w:num>
  <w:num w:numId="14">
    <w:abstractNumId w:val="126"/>
  </w:num>
  <w:num w:numId="15">
    <w:abstractNumId w:val="80"/>
  </w:num>
  <w:num w:numId="16">
    <w:abstractNumId w:val="51"/>
  </w:num>
  <w:num w:numId="17">
    <w:abstractNumId w:val="177"/>
  </w:num>
  <w:num w:numId="18">
    <w:abstractNumId w:val="144"/>
  </w:num>
  <w:num w:numId="19">
    <w:abstractNumId w:val="103"/>
  </w:num>
  <w:num w:numId="20">
    <w:abstractNumId w:val="52"/>
  </w:num>
  <w:num w:numId="21">
    <w:abstractNumId w:val="73"/>
  </w:num>
  <w:num w:numId="22">
    <w:abstractNumId w:val="50"/>
  </w:num>
  <w:num w:numId="23">
    <w:abstractNumId w:val="120"/>
  </w:num>
  <w:num w:numId="24">
    <w:abstractNumId w:val="16"/>
  </w:num>
  <w:num w:numId="25">
    <w:abstractNumId w:val="101"/>
  </w:num>
  <w:num w:numId="26">
    <w:abstractNumId w:val="170"/>
  </w:num>
  <w:num w:numId="27">
    <w:abstractNumId w:val="14"/>
  </w:num>
  <w:num w:numId="28">
    <w:abstractNumId w:val="64"/>
  </w:num>
  <w:num w:numId="29">
    <w:abstractNumId w:val="102"/>
  </w:num>
  <w:num w:numId="30">
    <w:abstractNumId w:val="92"/>
  </w:num>
  <w:num w:numId="31">
    <w:abstractNumId w:val="65"/>
  </w:num>
  <w:num w:numId="32">
    <w:abstractNumId w:val="17"/>
  </w:num>
  <w:num w:numId="33">
    <w:abstractNumId w:val="6"/>
  </w:num>
  <w:num w:numId="34">
    <w:abstractNumId w:val="7"/>
  </w:num>
  <w:num w:numId="35">
    <w:abstractNumId w:val="60"/>
  </w:num>
  <w:num w:numId="36">
    <w:abstractNumId w:val="48"/>
  </w:num>
  <w:num w:numId="37">
    <w:abstractNumId w:val="129"/>
  </w:num>
  <w:num w:numId="38">
    <w:abstractNumId w:val="54"/>
  </w:num>
  <w:num w:numId="39">
    <w:abstractNumId w:val="138"/>
  </w:num>
  <w:num w:numId="40">
    <w:abstractNumId w:val="96"/>
  </w:num>
  <w:num w:numId="41">
    <w:abstractNumId w:val="137"/>
  </w:num>
  <w:num w:numId="42">
    <w:abstractNumId w:val="44"/>
  </w:num>
  <w:num w:numId="43">
    <w:abstractNumId w:val="25"/>
  </w:num>
  <w:num w:numId="44">
    <w:abstractNumId w:val="72"/>
  </w:num>
  <w:num w:numId="45">
    <w:abstractNumId w:val="88"/>
  </w:num>
  <w:num w:numId="46">
    <w:abstractNumId w:val="89"/>
  </w:num>
  <w:num w:numId="47">
    <w:abstractNumId w:val="28"/>
  </w:num>
  <w:num w:numId="48">
    <w:abstractNumId w:val="128"/>
  </w:num>
  <w:num w:numId="49">
    <w:abstractNumId w:val="169"/>
  </w:num>
  <w:num w:numId="50">
    <w:abstractNumId w:val="76"/>
  </w:num>
  <w:num w:numId="51">
    <w:abstractNumId w:val="41"/>
  </w:num>
  <w:num w:numId="52">
    <w:abstractNumId w:val="105"/>
  </w:num>
  <w:num w:numId="53">
    <w:abstractNumId w:val="95"/>
  </w:num>
  <w:num w:numId="54">
    <w:abstractNumId w:val="132"/>
  </w:num>
  <w:num w:numId="55">
    <w:abstractNumId w:val="86"/>
  </w:num>
  <w:num w:numId="56">
    <w:abstractNumId w:val="12"/>
  </w:num>
  <w:num w:numId="57">
    <w:abstractNumId w:val="5"/>
  </w:num>
  <w:num w:numId="58">
    <w:abstractNumId w:val="145"/>
  </w:num>
  <w:num w:numId="59">
    <w:abstractNumId w:val="37"/>
  </w:num>
  <w:num w:numId="60">
    <w:abstractNumId w:val="108"/>
  </w:num>
  <w:num w:numId="61">
    <w:abstractNumId w:val="141"/>
  </w:num>
  <w:num w:numId="62">
    <w:abstractNumId w:val="9"/>
  </w:num>
  <w:num w:numId="63">
    <w:abstractNumId w:val="166"/>
  </w:num>
  <w:num w:numId="64">
    <w:abstractNumId w:val="56"/>
  </w:num>
  <w:num w:numId="65">
    <w:abstractNumId w:val="150"/>
  </w:num>
  <w:num w:numId="66">
    <w:abstractNumId w:val="11"/>
  </w:num>
  <w:num w:numId="67">
    <w:abstractNumId w:val="38"/>
  </w:num>
  <w:num w:numId="68">
    <w:abstractNumId w:val="125"/>
  </w:num>
  <w:num w:numId="69">
    <w:abstractNumId w:val="66"/>
  </w:num>
  <w:num w:numId="70">
    <w:abstractNumId w:val="97"/>
  </w:num>
  <w:num w:numId="71">
    <w:abstractNumId w:val="85"/>
  </w:num>
  <w:num w:numId="72">
    <w:abstractNumId w:val="130"/>
  </w:num>
  <w:num w:numId="73">
    <w:abstractNumId w:val="142"/>
  </w:num>
  <w:num w:numId="74">
    <w:abstractNumId w:val="143"/>
  </w:num>
  <w:num w:numId="75">
    <w:abstractNumId w:val="83"/>
  </w:num>
  <w:num w:numId="76">
    <w:abstractNumId w:val="20"/>
  </w:num>
  <w:num w:numId="77">
    <w:abstractNumId w:val="100"/>
  </w:num>
  <w:num w:numId="78">
    <w:abstractNumId w:val="8"/>
  </w:num>
  <w:num w:numId="79">
    <w:abstractNumId w:val="31"/>
  </w:num>
  <w:num w:numId="80">
    <w:abstractNumId w:val="61"/>
  </w:num>
  <w:num w:numId="81">
    <w:abstractNumId w:val="122"/>
  </w:num>
  <w:num w:numId="82">
    <w:abstractNumId w:val="24"/>
  </w:num>
  <w:num w:numId="83">
    <w:abstractNumId w:val="26"/>
  </w:num>
  <w:num w:numId="84">
    <w:abstractNumId w:val="29"/>
  </w:num>
  <w:num w:numId="85">
    <w:abstractNumId w:val="77"/>
  </w:num>
  <w:num w:numId="86">
    <w:abstractNumId w:val="131"/>
  </w:num>
  <w:num w:numId="87">
    <w:abstractNumId w:val="81"/>
  </w:num>
  <w:num w:numId="88">
    <w:abstractNumId w:val="71"/>
  </w:num>
  <w:num w:numId="89">
    <w:abstractNumId w:val="179"/>
  </w:num>
  <w:num w:numId="90">
    <w:abstractNumId w:val="43"/>
  </w:num>
  <w:num w:numId="91">
    <w:abstractNumId w:val="174"/>
  </w:num>
  <w:num w:numId="92">
    <w:abstractNumId w:val="55"/>
  </w:num>
  <w:num w:numId="93">
    <w:abstractNumId w:val="93"/>
  </w:num>
  <w:num w:numId="94">
    <w:abstractNumId w:val="135"/>
  </w:num>
  <w:num w:numId="95">
    <w:abstractNumId w:val="59"/>
  </w:num>
  <w:num w:numId="96">
    <w:abstractNumId w:val="10"/>
  </w:num>
  <w:num w:numId="97">
    <w:abstractNumId w:val="149"/>
  </w:num>
  <w:num w:numId="98">
    <w:abstractNumId w:val="107"/>
  </w:num>
  <w:num w:numId="99">
    <w:abstractNumId w:val="173"/>
  </w:num>
  <w:num w:numId="100">
    <w:abstractNumId w:val="75"/>
  </w:num>
  <w:num w:numId="101">
    <w:abstractNumId w:val="119"/>
  </w:num>
  <w:num w:numId="102">
    <w:abstractNumId w:val="165"/>
  </w:num>
  <w:num w:numId="103">
    <w:abstractNumId w:val="156"/>
  </w:num>
  <w:num w:numId="104">
    <w:abstractNumId w:val="147"/>
  </w:num>
  <w:num w:numId="105">
    <w:abstractNumId w:val="154"/>
  </w:num>
  <w:num w:numId="106">
    <w:abstractNumId w:val="21"/>
  </w:num>
  <w:num w:numId="107">
    <w:abstractNumId w:val="163"/>
  </w:num>
  <w:num w:numId="108">
    <w:abstractNumId w:val="121"/>
  </w:num>
  <w:num w:numId="109">
    <w:abstractNumId w:val="116"/>
  </w:num>
  <w:num w:numId="110">
    <w:abstractNumId w:val="167"/>
  </w:num>
  <w:num w:numId="111">
    <w:abstractNumId w:val="146"/>
  </w:num>
  <w:num w:numId="112">
    <w:abstractNumId w:val="18"/>
  </w:num>
  <w:num w:numId="113">
    <w:abstractNumId w:val="36"/>
  </w:num>
  <w:num w:numId="114">
    <w:abstractNumId w:val="87"/>
  </w:num>
  <w:num w:numId="115">
    <w:abstractNumId w:val="13"/>
  </w:num>
  <w:num w:numId="116">
    <w:abstractNumId w:val="115"/>
  </w:num>
  <w:num w:numId="117">
    <w:abstractNumId w:val="155"/>
  </w:num>
  <w:num w:numId="118">
    <w:abstractNumId w:val="176"/>
  </w:num>
  <w:num w:numId="119">
    <w:abstractNumId w:val="164"/>
  </w:num>
  <w:num w:numId="120">
    <w:abstractNumId w:val="110"/>
  </w:num>
  <w:num w:numId="121">
    <w:abstractNumId w:val="22"/>
  </w:num>
  <w:num w:numId="122">
    <w:abstractNumId w:val="34"/>
  </w:num>
  <w:num w:numId="123">
    <w:abstractNumId w:val="57"/>
  </w:num>
  <w:num w:numId="124">
    <w:abstractNumId w:val="19"/>
  </w:num>
  <w:num w:numId="125">
    <w:abstractNumId w:val="15"/>
  </w:num>
  <w:num w:numId="126">
    <w:abstractNumId w:val="2"/>
  </w:num>
  <w:num w:numId="127">
    <w:abstractNumId w:val="112"/>
  </w:num>
  <w:num w:numId="128">
    <w:abstractNumId w:val="157"/>
  </w:num>
  <w:num w:numId="129">
    <w:abstractNumId w:val="94"/>
  </w:num>
  <w:num w:numId="130">
    <w:abstractNumId w:val="118"/>
  </w:num>
  <w:num w:numId="131">
    <w:abstractNumId w:val="109"/>
  </w:num>
  <w:num w:numId="132">
    <w:abstractNumId w:val="175"/>
  </w:num>
  <w:num w:numId="133">
    <w:abstractNumId w:val="62"/>
  </w:num>
  <w:num w:numId="134">
    <w:abstractNumId w:val="74"/>
  </w:num>
  <w:num w:numId="135">
    <w:abstractNumId w:val="45"/>
  </w:num>
  <w:num w:numId="136">
    <w:abstractNumId w:val="136"/>
  </w:num>
  <w:num w:numId="137">
    <w:abstractNumId w:val="99"/>
  </w:num>
  <w:num w:numId="138">
    <w:abstractNumId w:val="104"/>
  </w:num>
  <w:num w:numId="139">
    <w:abstractNumId w:val="47"/>
  </w:num>
  <w:num w:numId="140">
    <w:abstractNumId w:val="84"/>
  </w:num>
  <w:num w:numId="141">
    <w:abstractNumId w:val="3"/>
  </w:num>
  <w:num w:numId="142">
    <w:abstractNumId w:val="79"/>
  </w:num>
  <w:num w:numId="143">
    <w:abstractNumId w:val="181"/>
  </w:num>
  <w:num w:numId="144">
    <w:abstractNumId w:val="168"/>
  </w:num>
  <w:num w:numId="145">
    <w:abstractNumId w:val="82"/>
  </w:num>
  <w:num w:numId="146">
    <w:abstractNumId w:val="152"/>
  </w:num>
  <w:num w:numId="147">
    <w:abstractNumId w:val="69"/>
  </w:num>
  <w:num w:numId="148">
    <w:abstractNumId w:val="33"/>
  </w:num>
  <w:num w:numId="149">
    <w:abstractNumId w:val="0"/>
  </w:num>
  <w:num w:numId="150">
    <w:abstractNumId w:val="148"/>
  </w:num>
  <w:num w:numId="151">
    <w:abstractNumId w:val="127"/>
  </w:num>
  <w:num w:numId="152">
    <w:abstractNumId w:val="106"/>
  </w:num>
  <w:num w:numId="153">
    <w:abstractNumId w:val="46"/>
  </w:num>
  <w:num w:numId="154">
    <w:abstractNumId w:val="178"/>
  </w:num>
  <w:num w:numId="155">
    <w:abstractNumId w:val="159"/>
  </w:num>
  <w:num w:numId="156">
    <w:abstractNumId w:val="4"/>
  </w:num>
  <w:num w:numId="157">
    <w:abstractNumId w:val="23"/>
  </w:num>
  <w:num w:numId="158">
    <w:abstractNumId w:val="90"/>
  </w:num>
  <w:num w:numId="159">
    <w:abstractNumId w:val="140"/>
  </w:num>
  <w:num w:numId="160">
    <w:abstractNumId w:val="151"/>
  </w:num>
  <w:num w:numId="161">
    <w:abstractNumId w:val="49"/>
  </w:num>
  <w:num w:numId="162">
    <w:abstractNumId w:val="180"/>
  </w:num>
  <w:num w:numId="163">
    <w:abstractNumId w:val="32"/>
  </w:num>
  <w:num w:numId="164">
    <w:abstractNumId w:val="113"/>
  </w:num>
  <w:num w:numId="165">
    <w:abstractNumId w:val="161"/>
  </w:num>
  <w:num w:numId="166">
    <w:abstractNumId w:val="30"/>
  </w:num>
  <w:num w:numId="167">
    <w:abstractNumId w:val="114"/>
  </w:num>
  <w:num w:numId="168">
    <w:abstractNumId w:val="91"/>
  </w:num>
  <w:num w:numId="169">
    <w:abstractNumId w:val="172"/>
  </w:num>
  <w:num w:numId="170">
    <w:abstractNumId w:val="139"/>
  </w:num>
  <w:num w:numId="171">
    <w:abstractNumId w:val="134"/>
  </w:num>
  <w:num w:numId="172">
    <w:abstractNumId w:val="98"/>
  </w:num>
  <w:num w:numId="173">
    <w:abstractNumId w:val="39"/>
  </w:num>
  <w:num w:numId="174">
    <w:abstractNumId w:val="78"/>
  </w:num>
  <w:num w:numId="175">
    <w:abstractNumId w:val="158"/>
  </w:num>
  <w:num w:numId="176">
    <w:abstractNumId w:val="67"/>
  </w:num>
  <w:num w:numId="177">
    <w:abstractNumId w:val="27"/>
  </w:num>
  <w:num w:numId="178">
    <w:abstractNumId w:val="53"/>
  </w:num>
  <w:num w:numId="179">
    <w:abstractNumId w:val="123"/>
  </w:num>
  <w:num w:numId="180">
    <w:abstractNumId w:val="162"/>
  </w:num>
  <w:num w:numId="181">
    <w:abstractNumId w:val="70"/>
  </w:num>
  <w:num w:numId="182">
    <w:abstractNumId w:val="124"/>
  </w:num>
  <w:numIdMacAtCleanup w:val="18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E32854"/>
    <w:rsid w:val="001E7C14"/>
    <w:rsid w:val="002049A2"/>
    <w:rsid w:val="00250A7C"/>
    <w:rsid w:val="005750FA"/>
    <w:rsid w:val="00977411"/>
    <w:rsid w:val="00C91C17"/>
    <w:rsid w:val="00C91DE7"/>
    <w:rsid w:val="00E16234"/>
    <w:rsid w:val="00E32854"/>
    <w:rsid w:val="00F364D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16">
    <w:name w:val="WW_OutlineListStyle_116"/>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15">
    <w:name w:val="WW_OutlineListStyle_115"/>
    <w:basedOn w:val="Bezlisty"/>
    <w:pPr>
      <w:numPr>
        <w:numId w:val="2"/>
      </w:numPr>
    </w:pPr>
  </w:style>
  <w:style w:type="numbering" w:customStyle="1" w:styleId="WWOutlineListStyle114">
    <w:name w:val="WW_OutlineListStyle_114"/>
    <w:basedOn w:val="Bezlisty"/>
    <w:pPr>
      <w:numPr>
        <w:numId w:val="3"/>
      </w:numPr>
    </w:pPr>
  </w:style>
  <w:style w:type="numbering" w:customStyle="1" w:styleId="WWOutlineListStyle113">
    <w:name w:val="WW_OutlineListStyle_113"/>
    <w:basedOn w:val="Bezlisty"/>
    <w:pPr>
      <w:numPr>
        <w:numId w:val="4"/>
      </w:numPr>
    </w:pPr>
  </w:style>
  <w:style w:type="numbering" w:customStyle="1" w:styleId="WWOutlineListStyle112">
    <w:name w:val="WW_OutlineListStyle_112"/>
    <w:basedOn w:val="Bezlisty"/>
    <w:pPr>
      <w:numPr>
        <w:numId w:val="5"/>
      </w:numPr>
    </w:pPr>
  </w:style>
  <w:style w:type="numbering" w:customStyle="1" w:styleId="WWOutlineListStyle111">
    <w:name w:val="WW_OutlineListStyle_111"/>
    <w:basedOn w:val="Bezlisty"/>
    <w:pPr>
      <w:numPr>
        <w:numId w:val="6"/>
      </w:numPr>
    </w:pPr>
  </w:style>
  <w:style w:type="numbering" w:customStyle="1" w:styleId="WWOutlineListStyle110">
    <w:name w:val="WW_OutlineListStyle_110"/>
    <w:basedOn w:val="Bezlisty"/>
    <w:pPr>
      <w:numPr>
        <w:numId w:val="7"/>
      </w:numPr>
    </w:pPr>
  </w:style>
  <w:style w:type="numbering" w:customStyle="1" w:styleId="WWOutlineListStyle109">
    <w:name w:val="WW_OutlineListStyle_109"/>
    <w:basedOn w:val="Bezlisty"/>
    <w:pPr>
      <w:numPr>
        <w:numId w:val="8"/>
      </w:numPr>
    </w:pPr>
  </w:style>
  <w:style w:type="numbering" w:customStyle="1" w:styleId="WWOutlineListStyle108">
    <w:name w:val="WW_OutlineListStyle_108"/>
    <w:basedOn w:val="Bezlisty"/>
    <w:pPr>
      <w:numPr>
        <w:numId w:val="9"/>
      </w:numPr>
    </w:pPr>
  </w:style>
  <w:style w:type="numbering" w:customStyle="1" w:styleId="WWOutlineListStyle107">
    <w:name w:val="WW_OutlineListStyle_107"/>
    <w:basedOn w:val="Bezlisty"/>
    <w:pPr>
      <w:numPr>
        <w:numId w:val="10"/>
      </w:numPr>
    </w:pPr>
  </w:style>
  <w:style w:type="numbering" w:customStyle="1" w:styleId="WWOutlineListStyle106">
    <w:name w:val="WW_OutlineListStyle_106"/>
    <w:basedOn w:val="Bezlisty"/>
    <w:pPr>
      <w:numPr>
        <w:numId w:val="11"/>
      </w:numPr>
    </w:pPr>
  </w:style>
  <w:style w:type="numbering" w:customStyle="1" w:styleId="WWOutlineListStyle105">
    <w:name w:val="WW_OutlineListStyle_105"/>
    <w:basedOn w:val="Bezlisty"/>
    <w:pPr>
      <w:numPr>
        <w:numId w:val="12"/>
      </w:numPr>
    </w:pPr>
  </w:style>
  <w:style w:type="numbering" w:customStyle="1" w:styleId="WWOutlineListStyle104">
    <w:name w:val="WW_OutlineListStyle_104"/>
    <w:basedOn w:val="Bezlisty"/>
    <w:pPr>
      <w:numPr>
        <w:numId w:val="13"/>
      </w:numPr>
    </w:pPr>
  </w:style>
  <w:style w:type="numbering" w:customStyle="1" w:styleId="WWOutlineListStyle103">
    <w:name w:val="WW_OutlineListStyle_103"/>
    <w:basedOn w:val="Bezlisty"/>
    <w:pPr>
      <w:numPr>
        <w:numId w:val="14"/>
      </w:numPr>
    </w:pPr>
  </w:style>
  <w:style w:type="numbering" w:customStyle="1" w:styleId="WWOutlineListStyle102">
    <w:name w:val="WW_OutlineListStyle_102"/>
    <w:basedOn w:val="Bezlisty"/>
    <w:pPr>
      <w:numPr>
        <w:numId w:val="15"/>
      </w:numPr>
    </w:pPr>
  </w:style>
  <w:style w:type="numbering" w:customStyle="1" w:styleId="WWOutlineListStyle101">
    <w:name w:val="WW_OutlineListStyle_101"/>
    <w:basedOn w:val="Bezlisty"/>
    <w:pPr>
      <w:numPr>
        <w:numId w:val="16"/>
      </w:numPr>
    </w:pPr>
  </w:style>
  <w:style w:type="numbering" w:customStyle="1" w:styleId="WWOutlineListStyle100">
    <w:name w:val="WW_OutlineListStyle_100"/>
    <w:basedOn w:val="Bezlisty"/>
    <w:pPr>
      <w:numPr>
        <w:numId w:val="17"/>
      </w:numPr>
    </w:pPr>
  </w:style>
  <w:style w:type="numbering" w:customStyle="1" w:styleId="WWOutlineListStyle99">
    <w:name w:val="WW_OutlineListStyle_99"/>
    <w:basedOn w:val="Bezlisty"/>
    <w:pPr>
      <w:numPr>
        <w:numId w:val="18"/>
      </w:numPr>
    </w:pPr>
  </w:style>
  <w:style w:type="numbering" w:customStyle="1" w:styleId="WWOutlineListStyle98">
    <w:name w:val="WW_OutlineListStyle_98"/>
    <w:basedOn w:val="Bezlisty"/>
    <w:pPr>
      <w:numPr>
        <w:numId w:val="19"/>
      </w:numPr>
    </w:pPr>
  </w:style>
  <w:style w:type="numbering" w:customStyle="1" w:styleId="WWOutlineListStyle97">
    <w:name w:val="WW_OutlineListStyle_97"/>
    <w:basedOn w:val="Bezlisty"/>
    <w:pPr>
      <w:numPr>
        <w:numId w:val="20"/>
      </w:numPr>
    </w:pPr>
  </w:style>
  <w:style w:type="numbering" w:customStyle="1" w:styleId="WWOutlineListStyle96">
    <w:name w:val="WW_OutlineListStyle_96"/>
    <w:basedOn w:val="Bezlisty"/>
    <w:pPr>
      <w:numPr>
        <w:numId w:val="21"/>
      </w:numPr>
    </w:pPr>
  </w:style>
  <w:style w:type="numbering" w:customStyle="1" w:styleId="WWOutlineListStyle95">
    <w:name w:val="WW_OutlineListStyle_95"/>
    <w:basedOn w:val="Bezlisty"/>
    <w:pPr>
      <w:numPr>
        <w:numId w:val="22"/>
      </w:numPr>
    </w:pPr>
  </w:style>
  <w:style w:type="numbering" w:customStyle="1" w:styleId="WWOutlineListStyle94">
    <w:name w:val="WW_OutlineListStyle_94"/>
    <w:basedOn w:val="Bezlisty"/>
    <w:pPr>
      <w:numPr>
        <w:numId w:val="23"/>
      </w:numPr>
    </w:pPr>
  </w:style>
  <w:style w:type="numbering" w:customStyle="1" w:styleId="WWOutlineListStyle93">
    <w:name w:val="WW_OutlineListStyle_93"/>
    <w:basedOn w:val="Bezlisty"/>
    <w:pPr>
      <w:numPr>
        <w:numId w:val="24"/>
      </w:numPr>
    </w:pPr>
  </w:style>
  <w:style w:type="numbering" w:customStyle="1" w:styleId="WWOutlineListStyle92">
    <w:name w:val="WW_OutlineListStyle_92"/>
    <w:basedOn w:val="Bezlisty"/>
    <w:pPr>
      <w:numPr>
        <w:numId w:val="25"/>
      </w:numPr>
    </w:pPr>
  </w:style>
  <w:style w:type="numbering" w:customStyle="1" w:styleId="WWOutlineListStyle91">
    <w:name w:val="WW_OutlineListStyle_91"/>
    <w:basedOn w:val="Bezlisty"/>
    <w:pPr>
      <w:numPr>
        <w:numId w:val="26"/>
      </w:numPr>
    </w:pPr>
  </w:style>
  <w:style w:type="numbering" w:customStyle="1" w:styleId="WWOutlineListStyle90">
    <w:name w:val="WW_OutlineListStyle_90"/>
    <w:basedOn w:val="Bezlisty"/>
    <w:pPr>
      <w:numPr>
        <w:numId w:val="27"/>
      </w:numPr>
    </w:pPr>
  </w:style>
  <w:style w:type="numbering" w:customStyle="1" w:styleId="WWOutlineListStyle89">
    <w:name w:val="WW_OutlineListStyle_89"/>
    <w:basedOn w:val="Bezlisty"/>
    <w:pPr>
      <w:numPr>
        <w:numId w:val="28"/>
      </w:numPr>
    </w:pPr>
  </w:style>
  <w:style w:type="numbering" w:customStyle="1" w:styleId="WWOutlineListStyle88">
    <w:name w:val="WW_OutlineListStyle_88"/>
    <w:basedOn w:val="Bezlisty"/>
    <w:pPr>
      <w:numPr>
        <w:numId w:val="29"/>
      </w:numPr>
    </w:pPr>
  </w:style>
  <w:style w:type="numbering" w:customStyle="1" w:styleId="WWOutlineListStyle87">
    <w:name w:val="WW_OutlineListStyle_87"/>
    <w:basedOn w:val="Bezlisty"/>
    <w:pPr>
      <w:numPr>
        <w:numId w:val="30"/>
      </w:numPr>
    </w:pPr>
  </w:style>
  <w:style w:type="numbering" w:customStyle="1" w:styleId="WWOutlineListStyle86">
    <w:name w:val="WW_OutlineListStyle_86"/>
    <w:basedOn w:val="Bezlisty"/>
    <w:pPr>
      <w:numPr>
        <w:numId w:val="31"/>
      </w:numPr>
    </w:pPr>
  </w:style>
  <w:style w:type="numbering" w:customStyle="1" w:styleId="WWOutlineListStyle85">
    <w:name w:val="WW_OutlineListStyle_85"/>
    <w:basedOn w:val="Bezlisty"/>
    <w:pPr>
      <w:numPr>
        <w:numId w:val="32"/>
      </w:numPr>
    </w:pPr>
  </w:style>
  <w:style w:type="numbering" w:customStyle="1" w:styleId="WWOutlineListStyle84">
    <w:name w:val="WW_OutlineListStyle_84"/>
    <w:basedOn w:val="Bezlisty"/>
    <w:pPr>
      <w:numPr>
        <w:numId w:val="33"/>
      </w:numPr>
    </w:pPr>
  </w:style>
  <w:style w:type="numbering" w:customStyle="1" w:styleId="WWOutlineListStyle83">
    <w:name w:val="WW_OutlineListStyle_83"/>
    <w:basedOn w:val="Bezlisty"/>
    <w:pPr>
      <w:numPr>
        <w:numId w:val="34"/>
      </w:numPr>
    </w:pPr>
  </w:style>
  <w:style w:type="numbering" w:customStyle="1" w:styleId="WWOutlineListStyle82">
    <w:name w:val="WW_OutlineListStyle_82"/>
    <w:basedOn w:val="Bezlisty"/>
    <w:pPr>
      <w:numPr>
        <w:numId w:val="35"/>
      </w:numPr>
    </w:pPr>
  </w:style>
  <w:style w:type="numbering" w:customStyle="1" w:styleId="WWOutlineListStyle81">
    <w:name w:val="WW_OutlineListStyle_81"/>
    <w:basedOn w:val="Bezlisty"/>
    <w:pPr>
      <w:numPr>
        <w:numId w:val="36"/>
      </w:numPr>
    </w:pPr>
  </w:style>
  <w:style w:type="numbering" w:customStyle="1" w:styleId="WWOutlineListStyle80">
    <w:name w:val="WW_OutlineListStyle_80"/>
    <w:basedOn w:val="Bezlisty"/>
    <w:pPr>
      <w:numPr>
        <w:numId w:val="37"/>
      </w:numPr>
    </w:pPr>
  </w:style>
  <w:style w:type="numbering" w:customStyle="1" w:styleId="WWOutlineListStyle79">
    <w:name w:val="WW_OutlineListStyle_79"/>
    <w:basedOn w:val="Bezlisty"/>
    <w:pPr>
      <w:numPr>
        <w:numId w:val="38"/>
      </w:numPr>
    </w:pPr>
  </w:style>
  <w:style w:type="numbering" w:customStyle="1" w:styleId="WWOutlineListStyle78">
    <w:name w:val="WW_OutlineListStyle_78"/>
    <w:basedOn w:val="Bezlisty"/>
    <w:pPr>
      <w:numPr>
        <w:numId w:val="39"/>
      </w:numPr>
    </w:pPr>
  </w:style>
  <w:style w:type="numbering" w:customStyle="1" w:styleId="WWOutlineListStyle77">
    <w:name w:val="WW_OutlineListStyle_77"/>
    <w:basedOn w:val="Bezlisty"/>
    <w:pPr>
      <w:numPr>
        <w:numId w:val="40"/>
      </w:numPr>
    </w:pPr>
  </w:style>
  <w:style w:type="numbering" w:customStyle="1" w:styleId="WWOutlineListStyle76">
    <w:name w:val="WW_OutlineListStyle_76"/>
    <w:basedOn w:val="Bezlisty"/>
    <w:pPr>
      <w:numPr>
        <w:numId w:val="41"/>
      </w:numPr>
    </w:pPr>
  </w:style>
  <w:style w:type="numbering" w:customStyle="1" w:styleId="WWOutlineListStyle75">
    <w:name w:val="WW_OutlineListStyle_75"/>
    <w:basedOn w:val="Bezlisty"/>
    <w:pPr>
      <w:numPr>
        <w:numId w:val="42"/>
      </w:numPr>
    </w:pPr>
  </w:style>
  <w:style w:type="numbering" w:customStyle="1" w:styleId="WWOutlineListStyle74">
    <w:name w:val="WW_OutlineListStyle_74"/>
    <w:basedOn w:val="Bezlisty"/>
    <w:pPr>
      <w:numPr>
        <w:numId w:val="43"/>
      </w:numPr>
    </w:pPr>
  </w:style>
  <w:style w:type="numbering" w:customStyle="1" w:styleId="WWOutlineListStyle73">
    <w:name w:val="WW_OutlineListStyle_73"/>
    <w:basedOn w:val="Bezlisty"/>
    <w:pPr>
      <w:numPr>
        <w:numId w:val="44"/>
      </w:numPr>
    </w:pPr>
  </w:style>
  <w:style w:type="numbering" w:customStyle="1" w:styleId="WWOutlineListStyle72">
    <w:name w:val="WW_OutlineListStyle_72"/>
    <w:basedOn w:val="Bezlisty"/>
    <w:pPr>
      <w:numPr>
        <w:numId w:val="45"/>
      </w:numPr>
    </w:pPr>
  </w:style>
  <w:style w:type="numbering" w:customStyle="1" w:styleId="WWOutlineListStyle71">
    <w:name w:val="WW_OutlineListStyle_71"/>
    <w:basedOn w:val="Bezlisty"/>
    <w:pPr>
      <w:numPr>
        <w:numId w:val="46"/>
      </w:numPr>
    </w:pPr>
  </w:style>
  <w:style w:type="numbering" w:customStyle="1" w:styleId="WWOutlineListStyle70">
    <w:name w:val="WW_OutlineListStyle_70"/>
    <w:basedOn w:val="Bezlisty"/>
    <w:pPr>
      <w:numPr>
        <w:numId w:val="47"/>
      </w:numPr>
    </w:pPr>
  </w:style>
  <w:style w:type="numbering" w:customStyle="1" w:styleId="WWOutlineListStyle69">
    <w:name w:val="WW_OutlineListStyle_69"/>
    <w:basedOn w:val="Bezlisty"/>
    <w:pPr>
      <w:numPr>
        <w:numId w:val="48"/>
      </w:numPr>
    </w:pPr>
  </w:style>
  <w:style w:type="numbering" w:customStyle="1" w:styleId="WWOutlineListStyle68">
    <w:name w:val="WW_OutlineListStyle_68"/>
    <w:basedOn w:val="Bezlisty"/>
    <w:pPr>
      <w:numPr>
        <w:numId w:val="49"/>
      </w:numPr>
    </w:pPr>
  </w:style>
  <w:style w:type="numbering" w:customStyle="1" w:styleId="WWOutlineListStyle67">
    <w:name w:val="WW_OutlineListStyle_67"/>
    <w:basedOn w:val="Bezlisty"/>
    <w:pPr>
      <w:numPr>
        <w:numId w:val="50"/>
      </w:numPr>
    </w:pPr>
  </w:style>
  <w:style w:type="numbering" w:customStyle="1" w:styleId="WWOutlineListStyle66">
    <w:name w:val="WW_OutlineListStyle_66"/>
    <w:basedOn w:val="Bezlisty"/>
    <w:pPr>
      <w:numPr>
        <w:numId w:val="51"/>
      </w:numPr>
    </w:pPr>
  </w:style>
  <w:style w:type="numbering" w:customStyle="1" w:styleId="WWOutlineListStyle65">
    <w:name w:val="WW_OutlineListStyle_65"/>
    <w:basedOn w:val="Bezlisty"/>
    <w:pPr>
      <w:numPr>
        <w:numId w:val="52"/>
      </w:numPr>
    </w:pPr>
  </w:style>
  <w:style w:type="numbering" w:customStyle="1" w:styleId="WWOutlineListStyle64">
    <w:name w:val="WW_OutlineListStyle_64"/>
    <w:basedOn w:val="Bezlisty"/>
    <w:pPr>
      <w:numPr>
        <w:numId w:val="53"/>
      </w:numPr>
    </w:pPr>
  </w:style>
  <w:style w:type="numbering" w:customStyle="1" w:styleId="WWOutlineListStyle63">
    <w:name w:val="WW_OutlineListStyle_63"/>
    <w:basedOn w:val="Bezlisty"/>
    <w:pPr>
      <w:numPr>
        <w:numId w:val="54"/>
      </w:numPr>
    </w:pPr>
  </w:style>
  <w:style w:type="numbering" w:customStyle="1" w:styleId="WWOutlineListStyle62">
    <w:name w:val="WW_OutlineListStyle_62"/>
    <w:basedOn w:val="Bezlisty"/>
    <w:pPr>
      <w:numPr>
        <w:numId w:val="55"/>
      </w:numPr>
    </w:pPr>
  </w:style>
  <w:style w:type="numbering" w:customStyle="1" w:styleId="WWOutlineListStyle61">
    <w:name w:val="WW_OutlineListStyle_61"/>
    <w:basedOn w:val="Bezlisty"/>
    <w:pPr>
      <w:numPr>
        <w:numId w:val="56"/>
      </w:numPr>
    </w:pPr>
  </w:style>
  <w:style w:type="numbering" w:customStyle="1" w:styleId="WWOutlineListStyle60">
    <w:name w:val="WW_OutlineListStyle_60"/>
    <w:basedOn w:val="Bezlisty"/>
    <w:pPr>
      <w:numPr>
        <w:numId w:val="57"/>
      </w:numPr>
    </w:pPr>
  </w:style>
  <w:style w:type="numbering" w:customStyle="1" w:styleId="WWOutlineListStyle59">
    <w:name w:val="WW_OutlineListStyle_59"/>
    <w:basedOn w:val="Bezlisty"/>
    <w:pPr>
      <w:numPr>
        <w:numId w:val="58"/>
      </w:numPr>
    </w:pPr>
  </w:style>
  <w:style w:type="numbering" w:customStyle="1" w:styleId="WWOutlineListStyle58">
    <w:name w:val="WW_OutlineListStyle_58"/>
    <w:basedOn w:val="Bezlisty"/>
    <w:pPr>
      <w:numPr>
        <w:numId w:val="59"/>
      </w:numPr>
    </w:pPr>
  </w:style>
  <w:style w:type="numbering" w:customStyle="1" w:styleId="WWOutlineListStyle57">
    <w:name w:val="WW_OutlineListStyle_57"/>
    <w:basedOn w:val="Bezlisty"/>
    <w:pPr>
      <w:numPr>
        <w:numId w:val="60"/>
      </w:numPr>
    </w:pPr>
  </w:style>
  <w:style w:type="numbering" w:customStyle="1" w:styleId="WWOutlineListStyle56">
    <w:name w:val="WW_OutlineListStyle_56"/>
    <w:basedOn w:val="Bezlisty"/>
    <w:pPr>
      <w:numPr>
        <w:numId w:val="61"/>
      </w:numPr>
    </w:pPr>
  </w:style>
  <w:style w:type="numbering" w:customStyle="1" w:styleId="WWOutlineListStyle55">
    <w:name w:val="WW_OutlineListStyle_55"/>
    <w:basedOn w:val="Bezlisty"/>
    <w:pPr>
      <w:numPr>
        <w:numId w:val="62"/>
      </w:numPr>
    </w:pPr>
  </w:style>
  <w:style w:type="numbering" w:customStyle="1" w:styleId="WWOutlineListStyle54">
    <w:name w:val="WW_OutlineListStyle_54"/>
    <w:basedOn w:val="Bezlisty"/>
    <w:pPr>
      <w:numPr>
        <w:numId w:val="63"/>
      </w:numPr>
    </w:pPr>
  </w:style>
  <w:style w:type="numbering" w:customStyle="1" w:styleId="WWOutlineListStyle53">
    <w:name w:val="WW_OutlineListStyle_53"/>
    <w:basedOn w:val="Bezlisty"/>
    <w:pPr>
      <w:numPr>
        <w:numId w:val="64"/>
      </w:numPr>
    </w:pPr>
  </w:style>
  <w:style w:type="numbering" w:customStyle="1" w:styleId="WWOutlineListStyle52">
    <w:name w:val="WW_OutlineListStyle_52"/>
    <w:basedOn w:val="Bezlisty"/>
    <w:pPr>
      <w:numPr>
        <w:numId w:val="65"/>
      </w:numPr>
    </w:pPr>
  </w:style>
  <w:style w:type="numbering" w:customStyle="1" w:styleId="WWOutlineListStyle51">
    <w:name w:val="WW_OutlineListStyle_51"/>
    <w:basedOn w:val="Bezlisty"/>
    <w:pPr>
      <w:numPr>
        <w:numId w:val="66"/>
      </w:numPr>
    </w:pPr>
  </w:style>
  <w:style w:type="numbering" w:customStyle="1" w:styleId="WWOutlineListStyle50">
    <w:name w:val="WW_OutlineListStyle_50"/>
    <w:basedOn w:val="Bezlisty"/>
    <w:pPr>
      <w:numPr>
        <w:numId w:val="67"/>
      </w:numPr>
    </w:pPr>
  </w:style>
  <w:style w:type="numbering" w:customStyle="1" w:styleId="WWOutlineListStyle49">
    <w:name w:val="WW_OutlineListStyle_49"/>
    <w:basedOn w:val="Bezlisty"/>
    <w:pPr>
      <w:numPr>
        <w:numId w:val="68"/>
      </w:numPr>
    </w:pPr>
  </w:style>
  <w:style w:type="numbering" w:customStyle="1" w:styleId="WWOutlineListStyle48">
    <w:name w:val="WW_OutlineListStyle_48"/>
    <w:basedOn w:val="Bezlisty"/>
    <w:pPr>
      <w:numPr>
        <w:numId w:val="69"/>
      </w:numPr>
    </w:pPr>
  </w:style>
  <w:style w:type="numbering" w:customStyle="1" w:styleId="WWOutlineListStyle47">
    <w:name w:val="WW_OutlineListStyle_47"/>
    <w:basedOn w:val="Bezlisty"/>
    <w:pPr>
      <w:numPr>
        <w:numId w:val="70"/>
      </w:numPr>
    </w:pPr>
  </w:style>
  <w:style w:type="numbering" w:customStyle="1" w:styleId="WWOutlineListStyle46">
    <w:name w:val="WW_OutlineListStyle_46"/>
    <w:basedOn w:val="Bezlisty"/>
    <w:pPr>
      <w:numPr>
        <w:numId w:val="71"/>
      </w:numPr>
    </w:pPr>
  </w:style>
  <w:style w:type="numbering" w:customStyle="1" w:styleId="WWOutlineListStyle45">
    <w:name w:val="WW_OutlineListStyle_45"/>
    <w:basedOn w:val="Bezlisty"/>
    <w:pPr>
      <w:numPr>
        <w:numId w:val="72"/>
      </w:numPr>
    </w:pPr>
  </w:style>
  <w:style w:type="numbering" w:customStyle="1" w:styleId="WWOutlineListStyle44">
    <w:name w:val="WW_OutlineListStyle_44"/>
    <w:basedOn w:val="Bezlisty"/>
    <w:pPr>
      <w:numPr>
        <w:numId w:val="73"/>
      </w:numPr>
    </w:pPr>
  </w:style>
  <w:style w:type="numbering" w:customStyle="1" w:styleId="WWOutlineListStyle43">
    <w:name w:val="WW_OutlineListStyle_43"/>
    <w:basedOn w:val="Bezlisty"/>
    <w:pPr>
      <w:numPr>
        <w:numId w:val="74"/>
      </w:numPr>
    </w:pPr>
  </w:style>
  <w:style w:type="numbering" w:customStyle="1" w:styleId="WWOutlineListStyle42">
    <w:name w:val="WW_OutlineListStyle_42"/>
    <w:basedOn w:val="Bezlisty"/>
    <w:pPr>
      <w:numPr>
        <w:numId w:val="75"/>
      </w:numPr>
    </w:pPr>
  </w:style>
  <w:style w:type="numbering" w:customStyle="1" w:styleId="WWOutlineListStyle41">
    <w:name w:val="WW_OutlineListStyle_41"/>
    <w:basedOn w:val="Bezlisty"/>
    <w:pPr>
      <w:numPr>
        <w:numId w:val="76"/>
      </w:numPr>
    </w:pPr>
  </w:style>
  <w:style w:type="numbering" w:customStyle="1" w:styleId="WWOutlineListStyle40">
    <w:name w:val="WW_OutlineListStyle_40"/>
    <w:basedOn w:val="Bezlisty"/>
    <w:pPr>
      <w:numPr>
        <w:numId w:val="77"/>
      </w:numPr>
    </w:pPr>
  </w:style>
  <w:style w:type="numbering" w:customStyle="1" w:styleId="WWOutlineListStyle39">
    <w:name w:val="WW_OutlineListStyle_39"/>
    <w:basedOn w:val="Bezlisty"/>
    <w:pPr>
      <w:numPr>
        <w:numId w:val="78"/>
      </w:numPr>
    </w:pPr>
  </w:style>
  <w:style w:type="numbering" w:customStyle="1" w:styleId="WWOutlineListStyle38">
    <w:name w:val="WW_OutlineListStyle_38"/>
    <w:basedOn w:val="Bezlisty"/>
    <w:pPr>
      <w:numPr>
        <w:numId w:val="79"/>
      </w:numPr>
    </w:pPr>
  </w:style>
  <w:style w:type="numbering" w:customStyle="1" w:styleId="WWOutlineListStyle37">
    <w:name w:val="WW_OutlineListStyle_37"/>
    <w:basedOn w:val="Bezlisty"/>
    <w:pPr>
      <w:numPr>
        <w:numId w:val="80"/>
      </w:numPr>
    </w:pPr>
  </w:style>
  <w:style w:type="numbering" w:customStyle="1" w:styleId="WWOutlineListStyle36">
    <w:name w:val="WW_OutlineListStyle_36"/>
    <w:basedOn w:val="Bezlisty"/>
    <w:pPr>
      <w:numPr>
        <w:numId w:val="81"/>
      </w:numPr>
    </w:pPr>
  </w:style>
  <w:style w:type="numbering" w:customStyle="1" w:styleId="WWOutlineListStyle35">
    <w:name w:val="WW_OutlineListStyle_35"/>
    <w:basedOn w:val="Bezlisty"/>
    <w:pPr>
      <w:numPr>
        <w:numId w:val="82"/>
      </w:numPr>
    </w:pPr>
  </w:style>
  <w:style w:type="numbering" w:customStyle="1" w:styleId="WWOutlineListStyle34">
    <w:name w:val="WW_OutlineListStyle_34"/>
    <w:basedOn w:val="Bezlisty"/>
    <w:pPr>
      <w:numPr>
        <w:numId w:val="83"/>
      </w:numPr>
    </w:pPr>
  </w:style>
  <w:style w:type="numbering" w:customStyle="1" w:styleId="WWOutlineListStyle33">
    <w:name w:val="WW_OutlineListStyle_33"/>
    <w:basedOn w:val="Bezlisty"/>
    <w:pPr>
      <w:numPr>
        <w:numId w:val="84"/>
      </w:numPr>
    </w:pPr>
  </w:style>
  <w:style w:type="numbering" w:customStyle="1" w:styleId="WWOutlineListStyle32">
    <w:name w:val="WW_OutlineListStyle_32"/>
    <w:basedOn w:val="Bezlisty"/>
    <w:pPr>
      <w:numPr>
        <w:numId w:val="85"/>
      </w:numPr>
    </w:pPr>
  </w:style>
  <w:style w:type="numbering" w:customStyle="1" w:styleId="WWOutlineListStyle31">
    <w:name w:val="WW_OutlineListStyle_31"/>
    <w:basedOn w:val="Bezlisty"/>
    <w:pPr>
      <w:numPr>
        <w:numId w:val="86"/>
      </w:numPr>
    </w:pPr>
  </w:style>
  <w:style w:type="numbering" w:customStyle="1" w:styleId="WWOutlineListStyle30">
    <w:name w:val="WW_OutlineListStyle_30"/>
    <w:basedOn w:val="Bezlisty"/>
    <w:pPr>
      <w:numPr>
        <w:numId w:val="87"/>
      </w:numPr>
    </w:pPr>
  </w:style>
  <w:style w:type="numbering" w:customStyle="1" w:styleId="WWOutlineListStyle29">
    <w:name w:val="WW_OutlineListStyle_29"/>
    <w:basedOn w:val="Bezlisty"/>
    <w:pPr>
      <w:numPr>
        <w:numId w:val="88"/>
      </w:numPr>
    </w:pPr>
  </w:style>
  <w:style w:type="numbering" w:customStyle="1" w:styleId="WWOutlineListStyle28">
    <w:name w:val="WW_OutlineListStyle_28"/>
    <w:basedOn w:val="Bezlisty"/>
    <w:pPr>
      <w:numPr>
        <w:numId w:val="89"/>
      </w:numPr>
    </w:pPr>
  </w:style>
  <w:style w:type="numbering" w:customStyle="1" w:styleId="WWOutlineListStyle27">
    <w:name w:val="WW_OutlineListStyle_27"/>
    <w:basedOn w:val="Bezlisty"/>
    <w:pPr>
      <w:numPr>
        <w:numId w:val="90"/>
      </w:numPr>
    </w:pPr>
  </w:style>
  <w:style w:type="numbering" w:customStyle="1" w:styleId="WWOutlineListStyle26">
    <w:name w:val="WW_OutlineListStyle_26"/>
    <w:basedOn w:val="Bezlisty"/>
    <w:pPr>
      <w:numPr>
        <w:numId w:val="91"/>
      </w:numPr>
    </w:pPr>
  </w:style>
  <w:style w:type="numbering" w:customStyle="1" w:styleId="WWOutlineListStyle25">
    <w:name w:val="WW_OutlineListStyle_25"/>
    <w:basedOn w:val="Bezlisty"/>
    <w:pPr>
      <w:numPr>
        <w:numId w:val="92"/>
      </w:numPr>
    </w:pPr>
  </w:style>
  <w:style w:type="numbering" w:customStyle="1" w:styleId="WWOutlineListStyle24">
    <w:name w:val="WW_OutlineListStyle_24"/>
    <w:basedOn w:val="Bezlisty"/>
    <w:pPr>
      <w:numPr>
        <w:numId w:val="93"/>
      </w:numPr>
    </w:pPr>
  </w:style>
  <w:style w:type="numbering" w:customStyle="1" w:styleId="WWOutlineListStyle23">
    <w:name w:val="WW_OutlineListStyle_23"/>
    <w:basedOn w:val="Bezlisty"/>
    <w:pPr>
      <w:numPr>
        <w:numId w:val="94"/>
      </w:numPr>
    </w:pPr>
  </w:style>
  <w:style w:type="numbering" w:customStyle="1" w:styleId="WWOutlineListStyle22">
    <w:name w:val="WW_OutlineListStyle_22"/>
    <w:basedOn w:val="Bezlisty"/>
    <w:pPr>
      <w:numPr>
        <w:numId w:val="95"/>
      </w:numPr>
    </w:pPr>
  </w:style>
  <w:style w:type="numbering" w:customStyle="1" w:styleId="WWOutlineListStyle21">
    <w:name w:val="WW_OutlineListStyle_21"/>
    <w:basedOn w:val="Bezlisty"/>
    <w:pPr>
      <w:numPr>
        <w:numId w:val="96"/>
      </w:numPr>
    </w:pPr>
  </w:style>
  <w:style w:type="numbering" w:customStyle="1" w:styleId="WWOutlineListStyle20">
    <w:name w:val="WW_OutlineListStyle_20"/>
    <w:basedOn w:val="Bezlisty"/>
    <w:pPr>
      <w:numPr>
        <w:numId w:val="97"/>
      </w:numPr>
    </w:pPr>
  </w:style>
  <w:style w:type="numbering" w:customStyle="1" w:styleId="WWOutlineListStyle19">
    <w:name w:val="WW_OutlineListStyle_19"/>
    <w:basedOn w:val="Bezlisty"/>
    <w:pPr>
      <w:numPr>
        <w:numId w:val="98"/>
      </w:numPr>
    </w:pPr>
  </w:style>
  <w:style w:type="numbering" w:customStyle="1" w:styleId="WWOutlineListStyle18">
    <w:name w:val="WW_OutlineListStyle_18"/>
    <w:basedOn w:val="Bezlisty"/>
    <w:pPr>
      <w:numPr>
        <w:numId w:val="99"/>
      </w:numPr>
    </w:pPr>
  </w:style>
  <w:style w:type="numbering" w:customStyle="1" w:styleId="WWOutlineListStyle17">
    <w:name w:val="WW_OutlineListStyle_17"/>
    <w:basedOn w:val="Bezlisty"/>
    <w:pPr>
      <w:numPr>
        <w:numId w:val="100"/>
      </w:numPr>
    </w:pPr>
  </w:style>
  <w:style w:type="numbering" w:customStyle="1" w:styleId="WWOutlineListStyle16">
    <w:name w:val="WW_OutlineListStyle_16"/>
    <w:basedOn w:val="Bezlisty"/>
    <w:pPr>
      <w:numPr>
        <w:numId w:val="101"/>
      </w:numPr>
    </w:pPr>
  </w:style>
  <w:style w:type="numbering" w:customStyle="1" w:styleId="WWOutlineListStyle15">
    <w:name w:val="WW_OutlineListStyle_15"/>
    <w:basedOn w:val="Bezlisty"/>
    <w:pPr>
      <w:numPr>
        <w:numId w:val="102"/>
      </w:numPr>
    </w:pPr>
  </w:style>
  <w:style w:type="numbering" w:customStyle="1" w:styleId="WWOutlineListStyle14">
    <w:name w:val="WW_OutlineListStyle_14"/>
    <w:basedOn w:val="Bezlisty"/>
    <w:pPr>
      <w:numPr>
        <w:numId w:val="103"/>
      </w:numPr>
    </w:pPr>
  </w:style>
  <w:style w:type="numbering" w:customStyle="1" w:styleId="WWOutlineListStyle13">
    <w:name w:val="WW_OutlineListStyle_13"/>
    <w:basedOn w:val="Bezlisty"/>
    <w:pPr>
      <w:numPr>
        <w:numId w:val="104"/>
      </w:numPr>
    </w:pPr>
  </w:style>
  <w:style w:type="numbering" w:customStyle="1" w:styleId="WWOutlineListStyle12">
    <w:name w:val="WW_OutlineListStyle_12"/>
    <w:basedOn w:val="Bezlisty"/>
    <w:pPr>
      <w:numPr>
        <w:numId w:val="105"/>
      </w:numPr>
    </w:pPr>
  </w:style>
  <w:style w:type="numbering" w:customStyle="1" w:styleId="WWOutlineListStyle11">
    <w:name w:val="WW_OutlineListStyle_11"/>
    <w:basedOn w:val="Bezlisty"/>
    <w:pPr>
      <w:numPr>
        <w:numId w:val="106"/>
      </w:numPr>
    </w:pPr>
  </w:style>
  <w:style w:type="numbering" w:customStyle="1" w:styleId="WWOutlineListStyle10">
    <w:name w:val="WW_OutlineListStyle_10"/>
    <w:basedOn w:val="Bezlisty"/>
    <w:pPr>
      <w:numPr>
        <w:numId w:val="107"/>
      </w:numPr>
    </w:pPr>
  </w:style>
  <w:style w:type="numbering" w:customStyle="1" w:styleId="WWOutlineListStyle9">
    <w:name w:val="WW_OutlineListStyle_9"/>
    <w:basedOn w:val="Bezlisty"/>
    <w:pPr>
      <w:numPr>
        <w:numId w:val="108"/>
      </w:numPr>
    </w:pPr>
  </w:style>
  <w:style w:type="numbering" w:customStyle="1" w:styleId="WWOutlineListStyle8">
    <w:name w:val="WW_OutlineListStyle_8"/>
    <w:basedOn w:val="Bezlisty"/>
    <w:pPr>
      <w:numPr>
        <w:numId w:val="109"/>
      </w:numPr>
    </w:pPr>
  </w:style>
  <w:style w:type="numbering" w:customStyle="1" w:styleId="WWOutlineListStyle7">
    <w:name w:val="WW_OutlineListStyle_7"/>
    <w:basedOn w:val="Bezlisty"/>
    <w:pPr>
      <w:numPr>
        <w:numId w:val="110"/>
      </w:numPr>
    </w:pPr>
  </w:style>
  <w:style w:type="numbering" w:customStyle="1" w:styleId="WWOutlineListStyle6">
    <w:name w:val="WW_OutlineListStyle_6"/>
    <w:basedOn w:val="Bezlisty"/>
    <w:pPr>
      <w:numPr>
        <w:numId w:val="111"/>
      </w:numPr>
    </w:pPr>
  </w:style>
  <w:style w:type="numbering" w:customStyle="1" w:styleId="WWOutlineListStyle5">
    <w:name w:val="WW_OutlineListStyle_5"/>
    <w:basedOn w:val="Bezlisty"/>
    <w:pPr>
      <w:numPr>
        <w:numId w:val="112"/>
      </w:numPr>
    </w:pPr>
  </w:style>
  <w:style w:type="numbering" w:customStyle="1" w:styleId="WWOutlineListStyle4">
    <w:name w:val="WW_OutlineListStyle_4"/>
    <w:basedOn w:val="Bezlisty"/>
    <w:pPr>
      <w:numPr>
        <w:numId w:val="113"/>
      </w:numPr>
    </w:pPr>
  </w:style>
  <w:style w:type="numbering" w:customStyle="1" w:styleId="WWOutlineListStyle3">
    <w:name w:val="WW_OutlineListStyle_3"/>
    <w:basedOn w:val="Bezlisty"/>
    <w:pPr>
      <w:numPr>
        <w:numId w:val="114"/>
      </w:numPr>
    </w:pPr>
  </w:style>
  <w:style w:type="numbering" w:customStyle="1" w:styleId="WWOutlineListStyle2">
    <w:name w:val="WW_OutlineListStyle_2"/>
    <w:basedOn w:val="Bezlisty"/>
    <w:pPr>
      <w:numPr>
        <w:numId w:val="115"/>
      </w:numPr>
    </w:pPr>
  </w:style>
  <w:style w:type="numbering" w:customStyle="1" w:styleId="WWOutlineListStyle1">
    <w:name w:val="WW_OutlineListStyle_1"/>
    <w:basedOn w:val="Bezlisty"/>
    <w:pPr>
      <w:numPr>
        <w:numId w:val="116"/>
      </w:numPr>
    </w:pPr>
  </w:style>
  <w:style w:type="numbering" w:customStyle="1" w:styleId="WWOutlineListStyle">
    <w:name w:val="WW_OutlineListStyle"/>
    <w:basedOn w:val="Bezlisty"/>
    <w:pPr>
      <w:numPr>
        <w:numId w:val="117"/>
      </w:numPr>
    </w:pPr>
  </w:style>
  <w:style w:type="numbering" w:customStyle="1" w:styleId="WW8Num1">
    <w:name w:val="WW8Num1"/>
    <w:basedOn w:val="Bezlisty"/>
    <w:pPr>
      <w:numPr>
        <w:numId w:val="118"/>
      </w:numPr>
    </w:pPr>
  </w:style>
  <w:style w:type="numbering" w:customStyle="1" w:styleId="WW8Num2">
    <w:name w:val="WW8Num2"/>
    <w:basedOn w:val="Bezlisty"/>
    <w:pPr>
      <w:numPr>
        <w:numId w:val="119"/>
      </w:numPr>
    </w:pPr>
  </w:style>
  <w:style w:type="numbering" w:customStyle="1" w:styleId="WW8Num3">
    <w:name w:val="WW8Num3"/>
    <w:basedOn w:val="Bezlisty"/>
    <w:pPr>
      <w:numPr>
        <w:numId w:val="120"/>
      </w:numPr>
    </w:pPr>
  </w:style>
  <w:style w:type="numbering" w:customStyle="1" w:styleId="WW8Num4">
    <w:name w:val="WW8Num4"/>
    <w:basedOn w:val="Bezlisty"/>
    <w:pPr>
      <w:numPr>
        <w:numId w:val="121"/>
      </w:numPr>
    </w:pPr>
  </w:style>
  <w:style w:type="numbering" w:customStyle="1" w:styleId="WW8Num5">
    <w:name w:val="WW8Num5"/>
    <w:basedOn w:val="Bezlisty"/>
    <w:pPr>
      <w:numPr>
        <w:numId w:val="122"/>
      </w:numPr>
    </w:pPr>
  </w:style>
  <w:style w:type="numbering" w:customStyle="1" w:styleId="WW8Num6">
    <w:name w:val="WW8Num6"/>
    <w:basedOn w:val="Bezlisty"/>
    <w:pPr>
      <w:numPr>
        <w:numId w:val="123"/>
      </w:numPr>
    </w:pPr>
  </w:style>
  <w:style w:type="numbering" w:customStyle="1" w:styleId="WW8Num7">
    <w:name w:val="WW8Num7"/>
    <w:basedOn w:val="Bezlisty"/>
    <w:pPr>
      <w:numPr>
        <w:numId w:val="124"/>
      </w:numPr>
    </w:pPr>
  </w:style>
  <w:style w:type="numbering" w:customStyle="1" w:styleId="WW8Num8">
    <w:name w:val="WW8Num8"/>
    <w:basedOn w:val="Bezlisty"/>
    <w:pPr>
      <w:numPr>
        <w:numId w:val="125"/>
      </w:numPr>
    </w:pPr>
  </w:style>
  <w:style w:type="numbering" w:customStyle="1" w:styleId="WW8Num9">
    <w:name w:val="WW8Num9"/>
    <w:basedOn w:val="Bezlisty"/>
    <w:pPr>
      <w:numPr>
        <w:numId w:val="126"/>
      </w:numPr>
    </w:pPr>
  </w:style>
  <w:style w:type="numbering" w:customStyle="1" w:styleId="WW8Num10">
    <w:name w:val="WW8Num10"/>
    <w:basedOn w:val="Bezlisty"/>
    <w:pPr>
      <w:numPr>
        <w:numId w:val="127"/>
      </w:numPr>
    </w:pPr>
  </w:style>
  <w:style w:type="numbering" w:customStyle="1" w:styleId="WW8Num11">
    <w:name w:val="WW8Num11"/>
    <w:basedOn w:val="Bezlisty"/>
    <w:pPr>
      <w:numPr>
        <w:numId w:val="128"/>
      </w:numPr>
    </w:pPr>
  </w:style>
  <w:style w:type="numbering" w:customStyle="1" w:styleId="WW8Num12">
    <w:name w:val="WW8Num12"/>
    <w:basedOn w:val="Bezlisty"/>
    <w:pPr>
      <w:numPr>
        <w:numId w:val="129"/>
      </w:numPr>
    </w:pPr>
  </w:style>
  <w:style w:type="numbering" w:customStyle="1" w:styleId="WW8Num13">
    <w:name w:val="WW8Num13"/>
    <w:basedOn w:val="Bezlisty"/>
    <w:pPr>
      <w:numPr>
        <w:numId w:val="130"/>
      </w:numPr>
    </w:pPr>
  </w:style>
  <w:style w:type="numbering" w:customStyle="1" w:styleId="WW8Num14">
    <w:name w:val="WW8Num14"/>
    <w:basedOn w:val="Bezlisty"/>
    <w:pPr>
      <w:numPr>
        <w:numId w:val="131"/>
      </w:numPr>
    </w:pPr>
  </w:style>
  <w:style w:type="numbering" w:customStyle="1" w:styleId="WW8Num15">
    <w:name w:val="WW8Num15"/>
    <w:basedOn w:val="Bezlisty"/>
    <w:pPr>
      <w:numPr>
        <w:numId w:val="132"/>
      </w:numPr>
    </w:pPr>
  </w:style>
  <w:style w:type="numbering" w:customStyle="1" w:styleId="WW8Num16">
    <w:name w:val="WW8Num16"/>
    <w:basedOn w:val="Bezlisty"/>
    <w:pPr>
      <w:numPr>
        <w:numId w:val="133"/>
      </w:numPr>
    </w:pPr>
  </w:style>
  <w:style w:type="numbering" w:customStyle="1" w:styleId="WW8Num17">
    <w:name w:val="WW8Num17"/>
    <w:basedOn w:val="Bezlisty"/>
    <w:pPr>
      <w:numPr>
        <w:numId w:val="134"/>
      </w:numPr>
    </w:pPr>
  </w:style>
  <w:style w:type="numbering" w:customStyle="1" w:styleId="WW8Num18">
    <w:name w:val="WW8Num18"/>
    <w:basedOn w:val="Bezlisty"/>
    <w:pPr>
      <w:numPr>
        <w:numId w:val="135"/>
      </w:numPr>
    </w:pPr>
  </w:style>
  <w:style w:type="numbering" w:customStyle="1" w:styleId="WW8Num19">
    <w:name w:val="WW8Num19"/>
    <w:basedOn w:val="Bezlisty"/>
    <w:pPr>
      <w:numPr>
        <w:numId w:val="136"/>
      </w:numPr>
    </w:pPr>
  </w:style>
  <w:style w:type="numbering" w:customStyle="1" w:styleId="WW8Num20">
    <w:name w:val="WW8Num20"/>
    <w:basedOn w:val="Bezlisty"/>
    <w:pPr>
      <w:numPr>
        <w:numId w:val="137"/>
      </w:numPr>
    </w:pPr>
  </w:style>
  <w:style w:type="numbering" w:customStyle="1" w:styleId="WW8Num21">
    <w:name w:val="WW8Num21"/>
    <w:basedOn w:val="Bezlisty"/>
    <w:pPr>
      <w:numPr>
        <w:numId w:val="138"/>
      </w:numPr>
    </w:pPr>
  </w:style>
  <w:style w:type="numbering" w:customStyle="1" w:styleId="WW8Num22">
    <w:name w:val="WW8Num22"/>
    <w:basedOn w:val="Bezlisty"/>
    <w:pPr>
      <w:numPr>
        <w:numId w:val="139"/>
      </w:numPr>
    </w:pPr>
  </w:style>
  <w:style w:type="numbering" w:customStyle="1" w:styleId="WW8Num23">
    <w:name w:val="WW8Num23"/>
    <w:basedOn w:val="Bezlisty"/>
    <w:pPr>
      <w:numPr>
        <w:numId w:val="140"/>
      </w:numPr>
    </w:pPr>
  </w:style>
  <w:style w:type="numbering" w:customStyle="1" w:styleId="WW8Num24">
    <w:name w:val="WW8Num24"/>
    <w:basedOn w:val="Bezlisty"/>
    <w:pPr>
      <w:numPr>
        <w:numId w:val="141"/>
      </w:numPr>
    </w:pPr>
  </w:style>
  <w:style w:type="numbering" w:customStyle="1" w:styleId="WW8Num25">
    <w:name w:val="WW8Num25"/>
    <w:basedOn w:val="Bezlisty"/>
    <w:pPr>
      <w:numPr>
        <w:numId w:val="142"/>
      </w:numPr>
    </w:pPr>
  </w:style>
  <w:style w:type="numbering" w:customStyle="1" w:styleId="WW8Num26">
    <w:name w:val="WW8Num26"/>
    <w:basedOn w:val="Bezlisty"/>
    <w:pPr>
      <w:numPr>
        <w:numId w:val="143"/>
      </w:numPr>
    </w:pPr>
  </w:style>
  <w:style w:type="numbering" w:customStyle="1" w:styleId="WW8Num27">
    <w:name w:val="WW8Num27"/>
    <w:basedOn w:val="Bezlisty"/>
    <w:pPr>
      <w:numPr>
        <w:numId w:val="144"/>
      </w:numPr>
    </w:pPr>
  </w:style>
  <w:style w:type="numbering" w:customStyle="1" w:styleId="WW8Num28">
    <w:name w:val="WW8Num28"/>
    <w:basedOn w:val="Bezlisty"/>
    <w:pPr>
      <w:numPr>
        <w:numId w:val="145"/>
      </w:numPr>
    </w:pPr>
  </w:style>
  <w:style w:type="numbering" w:customStyle="1" w:styleId="WW8Num29">
    <w:name w:val="WW8Num29"/>
    <w:basedOn w:val="Bezlisty"/>
    <w:pPr>
      <w:numPr>
        <w:numId w:val="146"/>
      </w:numPr>
    </w:pPr>
  </w:style>
  <w:style w:type="numbering" w:customStyle="1" w:styleId="WW8Num30">
    <w:name w:val="WW8Num30"/>
    <w:basedOn w:val="Bezlisty"/>
    <w:pPr>
      <w:numPr>
        <w:numId w:val="147"/>
      </w:numPr>
    </w:pPr>
  </w:style>
  <w:style w:type="numbering" w:customStyle="1" w:styleId="WW8Num31">
    <w:name w:val="WW8Num31"/>
    <w:basedOn w:val="Bezlisty"/>
    <w:pPr>
      <w:numPr>
        <w:numId w:val="148"/>
      </w:numPr>
    </w:pPr>
  </w:style>
  <w:style w:type="numbering" w:customStyle="1" w:styleId="WW8Num32">
    <w:name w:val="WW8Num32"/>
    <w:basedOn w:val="Bezlisty"/>
    <w:pPr>
      <w:numPr>
        <w:numId w:val="149"/>
      </w:numPr>
    </w:pPr>
  </w:style>
  <w:style w:type="numbering" w:customStyle="1" w:styleId="WW8Num33">
    <w:name w:val="WW8Num33"/>
    <w:basedOn w:val="Bezlisty"/>
    <w:pPr>
      <w:numPr>
        <w:numId w:val="150"/>
      </w:numPr>
    </w:pPr>
  </w:style>
  <w:style w:type="numbering" w:customStyle="1" w:styleId="WW8Num34">
    <w:name w:val="WW8Num34"/>
    <w:basedOn w:val="Bezlisty"/>
    <w:pPr>
      <w:numPr>
        <w:numId w:val="151"/>
      </w:numPr>
    </w:pPr>
  </w:style>
  <w:style w:type="numbering" w:customStyle="1" w:styleId="WW8Num35">
    <w:name w:val="WW8Num35"/>
    <w:basedOn w:val="Bezlisty"/>
    <w:pPr>
      <w:numPr>
        <w:numId w:val="152"/>
      </w:numPr>
    </w:pPr>
  </w:style>
  <w:style w:type="numbering" w:customStyle="1" w:styleId="WW8Num36">
    <w:name w:val="WW8Num36"/>
    <w:basedOn w:val="Bezlisty"/>
    <w:pPr>
      <w:numPr>
        <w:numId w:val="153"/>
      </w:numPr>
    </w:pPr>
  </w:style>
  <w:style w:type="numbering" w:customStyle="1" w:styleId="WW8Num37">
    <w:name w:val="WW8Num37"/>
    <w:basedOn w:val="Bezlisty"/>
    <w:pPr>
      <w:numPr>
        <w:numId w:val="154"/>
      </w:numPr>
    </w:pPr>
  </w:style>
  <w:style w:type="numbering" w:customStyle="1" w:styleId="WW8Num38">
    <w:name w:val="WW8Num38"/>
    <w:basedOn w:val="Bezlisty"/>
    <w:pPr>
      <w:numPr>
        <w:numId w:val="155"/>
      </w:numPr>
    </w:pPr>
  </w:style>
  <w:style w:type="numbering" w:customStyle="1" w:styleId="WW8Num39">
    <w:name w:val="WW8Num39"/>
    <w:basedOn w:val="Bezlisty"/>
    <w:pPr>
      <w:numPr>
        <w:numId w:val="156"/>
      </w:numPr>
    </w:pPr>
  </w:style>
  <w:style w:type="numbering" w:customStyle="1" w:styleId="WW8Num40">
    <w:name w:val="WW8Num40"/>
    <w:basedOn w:val="Bezlisty"/>
    <w:pPr>
      <w:numPr>
        <w:numId w:val="157"/>
      </w:numPr>
    </w:pPr>
  </w:style>
  <w:style w:type="numbering" w:customStyle="1" w:styleId="WW8Num41">
    <w:name w:val="WW8Num41"/>
    <w:basedOn w:val="Bezlisty"/>
    <w:pPr>
      <w:numPr>
        <w:numId w:val="158"/>
      </w:numPr>
    </w:pPr>
  </w:style>
  <w:style w:type="numbering" w:customStyle="1" w:styleId="WW8Num42">
    <w:name w:val="WW8Num42"/>
    <w:basedOn w:val="Bezlisty"/>
    <w:pPr>
      <w:numPr>
        <w:numId w:val="159"/>
      </w:numPr>
    </w:pPr>
  </w:style>
  <w:style w:type="numbering" w:customStyle="1" w:styleId="WW8Num43">
    <w:name w:val="WW8Num43"/>
    <w:basedOn w:val="Bezlisty"/>
    <w:pPr>
      <w:numPr>
        <w:numId w:val="160"/>
      </w:numPr>
    </w:pPr>
  </w:style>
  <w:style w:type="numbering" w:customStyle="1" w:styleId="WW8Num44">
    <w:name w:val="WW8Num44"/>
    <w:basedOn w:val="Bezlisty"/>
    <w:pPr>
      <w:numPr>
        <w:numId w:val="161"/>
      </w:numPr>
    </w:pPr>
  </w:style>
  <w:style w:type="numbering" w:customStyle="1" w:styleId="WW8Num45">
    <w:name w:val="WW8Num45"/>
    <w:basedOn w:val="Bezlisty"/>
    <w:pPr>
      <w:numPr>
        <w:numId w:val="162"/>
      </w:numPr>
    </w:pPr>
  </w:style>
  <w:style w:type="numbering" w:customStyle="1" w:styleId="WW8Num46">
    <w:name w:val="WW8Num46"/>
    <w:basedOn w:val="Bezlisty"/>
    <w:pPr>
      <w:numPr>
        <w:numId w:val="163"/>
      </w:numPr>
    </w:pPr>
  </w:style>
  <w:style w:type="numbering" w:customStyle="1" w:styleId="WW8Num47">
    <w:name w:val="WW8Num47"/>
    <w:basedOn w:val="Bezlisty"/>
    <w:pPr>
      <w:numPr>
        <w:numId w:val="164"/>
      </w:numPr>
    </w:pPr>
  </w:style>
  <w:style w:type="numbering" w:customStyle="1" w:styleId="WW8Num48">
    <w:name w:val="WW8Num48"/>
    <w:basedOn w:val="Bezlisty"/>
    <w:pPr>
      <w:numPr>
        <w:numId w:val="165"/>
      </w:numPr>
    </w:pPr>
  </w:style>
  <w:style w:type="numbering" w:customStyle="1" w:styleId="WW8Num49">
    <w:name w:val="WW8Num49"/>
    <w:basedOn w:val="Bezlisty"/>
    <w:pPr>
      <w:numPr>
        <w:numId w:val="166"/>
      </w:numPr>
    </w:pPr>
  </w:style>
  <w:style w:type="numbering" w:customStyle="1" w:styleId="WW8Num50">
    <w:name w:val="WW8Num50"/>
    <w:basedOn w:val="Bezlisty"/>
    <w:pPr>
      <w:numPr>
        <w:numId w:val="167"/>
      </w:numPr>
    </w:pPr>
  </w:style>
  <w:style w:type="numbering" w:customStyle="1" w:styleId="WW8Num51">
    <w:name w:val="WW8Num51"/>
    <w:basedOn w:val="Bezlisty"/>
    <w:pPr>
      <w:numPr>
        <w:numId w:val="168"/>
      </w:numPr>
    </w:pPr>
  </w:style>
  <w:style w:type="numbering" w:customStyle="1" w:styleId="WW8Num52">
    <w:name w:val="WW8Num52"/>
    <w:basedOn w:val="Bezlisty"/>
    <w:pPr>
      <w:numPr>
        <w:numId w:val="169"/>
      </w:numPr>
    </w:pPr>
  </w:style>
  <w:style w:type="numbering" w:customStyle="1" w:styleId="WW8Num53">
    <w:name w:val="WW8Num53"/>
    <w:basedOn w:val="Bezlisty"/>
    <w:pPr>
      <w:numPr>
        <w:numId w:val="170"/>
      </w:numPr>
    </w:pPr>
  </w:style>
  <w:style w:type="numbering" w:customStyle="1" w:styleId="WW8Num54">
    <w:name w:val="WW8Num54"/>
    <w:basedOn w:val="Bezlisty"/>
    <w:pPr>
      <w:numPr>
        <w:numId w:val="171"/>
      </w:numPr>
    </w:pPr>
  </w:style>
  <w:style w:type="numbering" w:customStyle="1" w:styleId="WW8Num55">
    <w:name w:val="WW8Num55"/>
    <w:basedOn w:val="Bezlisty"/>
    <w:pPr>
      <w:numPr>
        <w:numId w:val="172"/>
      </w:numPr>
    </w:pPr>
  </w:style>
  <w:style w:type="numbering" w:customStyle="1" w:styleId="WW8Num56">
    <w:name w:val="WW8Num56"/>
    <w:basedOn w:val="Bezlisty"/>
    <w:pPr>
      <w:numPr>
        <w:numId w:val="173"/>
      </w:numPr>
    </w:pPr>
  </w:style>
  <w:style w:type="numbering" w:customStyle="1" w:styleId="WW8Num57">
    <w:name w:val="WW8Num57"/>
    <w:basedOn w:val="Bezlisty"/>
    <w:pPr>
      <w:numPr>
        <w:numId w:val="174"/>
      </w:numPr>
    </w:pPr>
  </w:style>
  <w:style w:type="numbering" w:customStyle="1" w:styleId="WW8Num58">
    <w:name w:val="WW8Num58"/>
    <w:basedOn w:val="Bezlisty"/>
    <w:pPr>
      <w:numPr>
        <w:numId w:val="175"/>
      </w:numPr>
    </w:pPr>
  </w:style>
  <w:style w:type="numbering" w:customStyle="1" w:styleId="WW8Num59">
    <w:name w:val="WW8Num59"/>
    <w:basedOn w:val="Bezlisty"/>
    <w:pPr>
      <w:numPr>
        <w:numId w:val="176"/>
      </w:numPr>
    </w:pPr>
  </w:style>
  <w:style w:type="numbering" w:customStyle="1" w:styleId="WW8Num60">
    <w:name w:val="WW8Num60"/>
    <w:basedOn w:val="Bezlisty"/>
    <w:pPr>
      <w:numPr>
        <w:numId w:val="177"/>
      </w:numPr>
    </w:pPr>
  </w:style>
  <w:style w:type="numbering" w:customStyle="1" w:styleId="WW8Num61">
    <w:name w:val="WW8Num61"/>
    <w:basedOn w:val="Bezlisty"/>
    <w:pPr>
      <w:numPr>
        <w:numId w:val="178"/>
      </w:numPr>
    </w:pPr>
  </w:style>
  <w:style w:type="numbering" w:customStyle="1" w:styleId="WW8Num62">
    <w:name w:val="WW8Num62"/>
    <w:basedOn w:val="Bezlisty"/>
    <w:pPr>
      <w:numPr>
        <w:numId w:val="179"/>
      </w:numPr>
    </w:pPr>
  </w:style>
  <w:style w:type="numbering" w:customStyle="1" w:styleId="WW8Num63">
    <w:name w:val="WW8Num63"/>
    <w:basedOn w:val="Bezlisty"/>
    <w:pPr>
      <w:numPr>
        <w:numId w:val="180"/>
      </w:numPr>
    </w:pPr>
  </w:style>
  <w:style w:type="numbering" w:customStyle="1" w:styleId="WW8Num64">
    <w:name w:val="WW8Num64"/>
    <w:basedOn w:val="Bezlisty"/>
    <w:pPr>
      <w:numPr>
        <w:numId w:val="181"/>
      </w:numPr>
    </w:pPr>
  </w:style>
  <w:style w:type="numbering" w:customStyle="1" w:styleId="WW8Num65">
    <w:name w:val="WW8Num65"/>
    <w:basedOn w:val="Bezlisty"/>
    <w:pPr>
      <w:numPr>
        <w:numId w:val="18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16">
    <w:name w:val="WW_OutlineListStyle_116"/>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numbering" w:customStyle="1" w:styleId="WWOutlineListStyle115">
    <w:name w:val="WW_OutlineListStyle_115"/>
    <w:basedOn w:val="Bezlisty"/>
    <w:pPr>
      <w:numPr>
        <w:numId w:val="2"/>
      </w:numPr>
    </w:pPr>
  </w:style>
  <w:style w:type="numbering" w:customStyle="1" w:styleId="WWOutlineListStyle114">
    <w:name w:val="WW_OutlineListStyle_114"/>
    <w:basedOn w:val="Bezlisty"/>
    <w:pPr>
      <w:numPr>
        <w:numId w:val="3"/>
      </w:numPr>
    </w:pPr>
  </w:style>
  <w:style w:type="numbering" w:customStyle="1" w:styleId="WWOutlineListStyle113">
    <w:name w:val="WW_OutlineListStyle_113"/>
    <w:basedOn w:val="Bezlisty"/>
    <w:pPr>
      <w:numPr>
        <w:numId w:val="4"/>
      </w:numPr>
    </w:pPr>
  </w:style>
  <w:style w:type="numbering" w:customStyle="1" w:styleId="WWOutlineListStyle112">
    <w:name w:val="WW_OutlineListStyle_112"/>
    <w:basedOn w:val="Bezlisty"/>
    <w:pPr>
      <w:numPr>
        <w:numId w:val="5"/>
      </w:numPr>
    </w:pPr>
  </w:style>
  <w:style w:type="numbering" w:customStyle="1" w:styleId="WWOutlineListStyle111">
    <w:name w:val="WW_OutlineListStyle_111"/>
    <w:basedOn w:val="Bezlisty"/>
    <w:pPr>
      <w:numPr>
        <w:numId w:val="6"/>
      </w:numPr>
    </w:pPr>
  </w:style>
  <w:style w:type="numbering" w:customStyle="1" w:styleId="WWOutlineListStyle110">
    <w:name w:val="WW_OutlineListStyle_110"/>
    <w:basedOn w:val="Bezlisty"/>
    <w:pPr>
      <w:numPr>
        <w:numId w:val="7"/>
      </w:numPr>
    </w:pPr>
  </w:style>
  <w:style w:type="numbering" w:customStyle="1" w:styleId="WWOutlineListStyle109">
    <w:name w:val="WW_OutlineListStyle_109"/>
    <w:basedOn w:val="Bezlisty"/>
    <w:pPr>
      <w:numPr>
        <w:numId w:val="8"/>
      </w:numPr>
    </w:pPr>
  </w:style>
  <w:style w:type="numbering" w:customStyle="1" w:styleId="WWOutlineListStyle108">
    <w:name w:val="WW_OutlineListStyle_108"/>
    <w:basedOn w:val="Bezlisty"/>
    <w:pPr>
      <w:numPr>
        <w:numId w:val="9"/>
      </w:numPr>
    </w:pPr>
  </w:style>
  <w:style w:type="numbering" w:customStyle="1" w:styleId="WWOutlineListStyle107">
    <w:name w:val="WW_OutlineListStyle_107"/>
    <w:basedOn w:val="Bezlisty"/>
    <w:pPr>
      <w:numPr>
        <w:numId w:val="10"/>
      </w:numPr>
    </w:pPr>
  </w:style>
  <w:style w:type="numbering" w:customStyle="1" w:styleId="WWOutlineListStyle106">
    <w:name w:val="WW_OutlineListStyle_106"/>
    <w:basedOn w:val="Bezlisty"/>
    <w:pPr>
      <w:numPr>
        <w:numId w:val="11"/>
      </w:numPr>
    </w:pPr>
  </w:style>
  <w:style w:type="numbering" w:customStyle="1" w:styleId="WWOutlineListStyle105">
    <w:name w:val="WW_OutlineListStyle_105"/>
    <w:basedOn w:val="Bezlisty"/>
    <w:pPr>
      <w:numPr>
        <w:numId w:val="12"/>
      </w:numPr>
    </w:pPr>
  </w:style>
  <w:style w:type="numbering" w:customStyle="1" w:styleId="WWOutlineListStyle104">
    <w:name w:val="WW_OutlineListStyle_104"/>
    <w:basedOn w:val="Bezlisty"/>
    <w:pPr>
      <w:numPr>
        <w:numId w:val="13"/>
      </w:numPr>
    </w:pPr>
  </w:style>
  <w:style w:type="numbering" w:customStyle="1" w:styleId="WWOutlineListStyle103">
    <w:name w:val="WW_OutlineListStyle_103"/>
    <w:basedOn w:val="Bezlisty"/>
    <w:pPr>
      <w:numPr>
        <w:numId w:val="14"/>
      </w:numPr>
    </w:pPr>
  </w:style>
  <w:style w:type="numbering" w:customStyle="1" w:styleId="WWOutlineListStyle102">
    <w:name w:val="WW_OutlineListStyle_102"/>
    <w:basedOn w:val="Bezlisty"/>
    <w:pPr>
      <w:numPr>
        <w:numId w:val="15"/>
      </w:numPr>
    </w:pPr>
  </w:style>
  <w:style w:type="numbering" w:customStyle="1" w:styleId="WWOutlineListStyle101">
    <w:name w:val="WW_OutlineListStyle_101"/>
    <w:basedOn w:val="Bezlisty"/>
    <w:pPr>
      <w:numPr>
        <w:numId w:val="16"/>
      </w:numPr>
    </w:pPr>
  </w:style>
  <w:style w:type="numbering" w:customStyle="1" w:styleId="WWOutlineListStyle100">
    <w:name w:val="WW_OutlineListStyle_100"/>
    <w:basedOn w:val="Bezlisty"/>
    <w:pPr>
      <w:numPr>
        <w:numId w:val="17"/>
      </w:numPr>
    </w:pPr>
  </w:style>
  <w:style w:type="numbering" w:customStyle="1" w:styleId="WWOutlineListStyle99">
    <w:name w:val="WW_OutlineListStyle_99"/>
    <w:basedOn w:val="Bezlisty"/>
    <w:pPr>
      <w:numPr>
        <w:numId w:val="18"/>
      </w:numPr>
    </w:pPr>
  </w:style>
  <w:style w:type="numbering" w:customStyle="1" w:styleId="WWOutlineListStyle98">
    <w:name w:val="WW_OutlineListStyle_98"/>
    <w:basedOn w:val="Bezlisty"/>
    <w:pPr>
      <w:numPr>
        <w:numId w:val="19"/>
      </w:numPr>
    </w:pPr>
  </w:style>
  <w:style w:type="numbering" w:customStyle="1" w:styleId="WWOutlineListStyle97">
    <w:name w:val="WW_OutlineListStyle_97"/>
    <w:basedOn w:val="Bezlisty"/>
    <w:pPr>
      <w:numPr>
        <w:numId w:val="20"/>
      </w:numPr>
    </w:pPr>
  </w:style>
  <w:style w:type="numbering" w:customStyle="1" w:styleId="WWOutlineListStyle96">
    <w:name w:val="WW_OutlineListStyle_96"/>
    <w:basedOn w:val="Bezlisty"/>
    <w:pPr>
      <w:numPr>
        <w:numId w:val="21"/>
      </w:numPr>
    </w:pPr>
  </w:style>
  <w:style w:type="numbering" w:customStyle="1" w:styleId="WWOutlineListStyle95">
    <w:name w:val="WW_OutlineListStyle_95"/>
    <w:basedOn w:val="Bezlisty"/>
    <w:pPr>
      <w:numPr>
        <w:numId w:val="22"/>
      </w:numPr>
    </w:pPr>
  </w:style>
  <w:style w:type="numbering" w:customStyle="1" w:styleId="WWOutlineListStyle94">
    <w:name w:val="WW_OutlineListStyle_94"/>
    <w:basedOn w:val="Bezlisty"/>
    <w:pPr>
      <w:numPr>
        <w:numId w:val="23"/>
      </w:numPr>
    </w:pPr>
  </w:style>
  <w:style w:type="numbering" w:customStyle="1" w:styleId="WWOutlineListStyle93">
    <w:name w:val="WW_OutlineListStyle_93"/>
    <w:basedOn w:val="Bezlisty"/>
    <w:pPr>
      <w:numPr>
        <w:numId w:val="24"/>
      </w:numPr>
    </w:pPr>
  </w:style>
  <w:style w:type="numbering" w:customStyle="1" w:styleId="WWOutlineListStyle92">
    <w:name w:val="WW_OutlineListStyle_92"/>
    <w:basedOn w:val="Bezlisty"/>
    <w:pPr>
      <w:numPr>
        <w:numId w:val="25"/>
      </w:numPr>
    </w:pPr>
  </w:style>
  <w:style w:type="numbering" w:customStyle="1" w:styleId="WWOutlineListStyle91">
    <w:name w:val="WW_OutlineListStyle_91"/>
    <w:basedOn w:val="Bezlisty"/>
    <w:pPr>
      <w:numPr>
        <w:numId w:val="26"/>
      </w:numPr>
    </w:pPr>
  </w:style>
  <w:style w:type="numbering" w:customStyle="1" w:styleId="WWOutlineListStyle90">
    <w:name w:val="WW_OutlineListStyle_90"/>
    <w:basedOn w:val="Bezlisty"/>
    <w:pPr>
      <w:numPr>
        <w:numId w:val="27"/>
      </w:numPr>
    </w:pPr>
  </w:style>
  <w:style w:type="numbering" w:customStyle="1" w:styleId="WWOutlineListStyle89">
    <w:name w:val="WW_OutlineListStyle_89"/>
    <w:basedOn w:val="Bezlisty"/>
    <w:pPr>
      <w:numPr>
        <w:numId w:val="28"/>
      </w:numPr>
    </w:pPr>
  </w:style>
  <w:style w:type="numbering" w:customStyle="1" w:styleId="WWOutlineListStyle88">
    <w:name w:val="WW_OutlineListStyle_88"/>
    <w:basedOn w:val="Bezlisty"/>
    <w:pPr>
      <w:numPr>
        <w:numId w:val="29"/>
      </w:numPr>
    </w:pPr>
  </w:style>
  <w:style w:type="numbering" w:customStyle="1" w:styleId="WWOutlineListStyle87">
    <w:name w:val="WW_OutlineListStyle_87"/>
    <w:basedOn w:val="Bezlisty"/>
    <w:pPr>
      <w:numPr>
        <w:numId w:val="30"/>
      </w:numPr>
    </w:pPr>
  </w:style>
  <w:style w:type="numbering" w:customStyle="1" w:styleId="WWOutlineListStyle86">
    <w:name w:val="WW_OutlineListStyle_86"/>
    <w:basedOn w:val="Bezlisty"/>
    <w:pPr>
      <w:numPr>
        <w:numId w:val="31"/>
      </w:numPr>
    </w:pPr>
  </w:style>
  <w:style w:type="numbering" w:customStyle="1" w:styleId="WWOutlineListStyle85">
    <w:name w:val="WW_OutlineListStyle_85"/>
    <w:basedOn w:val="Bezlisty"/>
    <w:pPr>
      <w:numPr>
        <w:numId w:val="32"/>
      </w:numPr>
    </w:pPr>
  </w:style>
  <w:style w:type="numbering" w:customStyle="1" w:styleId="WWOutlineListStyle84">
    <w:name w:val="WW_OutlineListStyle_84"/>
    <w:basedOn w:val="Bezlisty"/>
    <w:pPr>
      <w:numPr>
        <w:numId w:val="33"/>
      </w:numPr>
    </w:pPr>
  </w:style>
  <w:style w:type="numbering" w:customStyle="1" w:styleId="WWOutlineListStyle83">
    <w:name w:val="WW_OutlineListStyle_83"/>
    <w:basedOn w:val="Bezlisty"/>
    <w:pPr>
      <w:numPr>
        <w:numId w:val="34"/>
      </w:numPr>
    </w:pPr>
  </w:style>
  <w:style w:type="numbering" w:customStyle="1" w:styleId="WWOutlineListStyle82">
    <w:name w:val="WW_OutlineListStyle_82"/>
    <w:basedOn w:val="Bezlisty"/>
    <w:pPr>
      <w:numPr>
        <w:numId w:val="35"/>
      </w:numPr>
    </w:pPr>
  </w:style>
  <w:style w:type="numbering" w:customStyle="1" w:styleId="WWOutlineListStyle81">
    <w:name w:val="WW_OutlineListStyle_81"/>
    <w:basedOn w:val="Bezlisty"/>
    <w:pPr>
      <w:numPr>
        <w:numId w:val="36"/>
      </w:numPr>
    </w:pPr>
  </w:style>
  <w:style w:type="numbering" w:customStyle="1" w:styleId="WWOutlineListStyle80">
    <w:name w:val="WW_OutlineListStyle_80"/>
    <w:basedOn w:val="Bezlisty"/>
    <w:pPr>
      <w:numPr>
        <w:numId w:val="37"/>
      </w:numPr>
    </w:pPr>
  </w:style>
  <w:style w:type="numbering" w:customStyle="1" w:styleId="WWOutlineListStyle79">
    <w:name w:val="WW_OutlineListStyle_79"/>
    <w:basedOn w:val="Bezlisty"/>
    <w:pPr>
      <w:numPr>
        <w:numId w:val="38"/>
      </w:numPr>
    </w:pPr>
  </w:style>
  <w:style w:type="numbering" w:customStyle="1" w:styleId="WWOutlineListStyle78">
    <w:name w:val="WW_OutlineListStyle_78"/>
    <w:basedOn w:val="Bezlisty"/>
    <w:pPr>
      <w:numPr>
        <w:numId w:val="39"/>
      </w:numPr>
    </w:pPr>
  </w:style>
  <w:style w:type="numbering" w:customStyle="1" w:styleId="WWOutlineListStyle77">
    <w:name w:val="WW_OutlineListStyle_77"/>
    <w:basedOn w:val="Bezlisty"/>
    <w:pPr>
      <w:numPr>
        <w:numId w:val="40"/>
      </w:numPr>
    </w:pPr>
  </w:style>
  <w:style w:type="numbering" w:customStyle="1" w:styleId="WWOutlineListStyle76">
    <w:name w:val="WW_OutlineListStyle_76"/>
    <w:basedOn w:val="Bezlisty"/>
    <w:pPr>
      <w:numPr>
        <w:numId w:val="41"/>
      </w:numPr>
    </w:pPr>
  </w:style>
  <w:style w:type="numbering" w:customStyle="1" w:styleId="WWOutlineListStyle75">
    <w:name w:val="WW_OutlineListStyle_75"/>
    <w:basedOn w:val="Bezlisty"/>
    <w:pPr>
      <w:numPr>
        <w:numId w:val="42"/>
      </w:numPr>
    </w:pPr>
  </w:style>
  <w:style w:type="numbering" w:customStyle="1" w:styleId="WWOutlineListStyle74">
    <w:name w:val="WW_OutlineListStyle_74"/>
    <w:basedOn w:val="Bezlisty"/>
    <w:pPr>
      <w:numPr>
        <w:numId w:val="43"/>
      </w:numPr>
    </w:pPr>
  </w:style>
  <w:style w:type="numbering" w:customStyle="1" w:styleId="WWOutlineListStyle73">
    <w:name w:val="WW_OutlineListStyle_73"/>
    <w:basedOn w:val="Bezlisty"/>
    <w:pPr>
      <w:numPr>
        <w:numId w:val="44"/>
      </w:numPr>
    </w:pPr>
  </w:style>
  <w:style w:type="numbering" w:customStyle="1" w:styleId="WWOutlineListStyle72">
    <w:name w:val="WW_OutlineListStyle_72"/>
    <w:basedOn w:val="Bezlisty"/>
    <w:pPr>
      <w:numPr>
        <w:numId w:val="45"/>
      </w:numPr>
    </w:pPr>
  </w:style>
  <w:style w:type="numbering" w:customStyle="1" w:styleId="WWOutlineListStyle71">
    <w:name w:val="WW_OutlineListStyle_71"/>
    <w:basedOn w:val="Bezlisty"/>
    <w:pPr>
      <w:numPr>
        <w:numId w:val="46"/>
      </w:numPr>
    </w:pPr>
  </w:style>
  <w:style w:type="numbering" w:customStyle="1" w:styleId="WWOutlineListStyle70">
    <w:name w:val="WW_OutlineListStyle_70"/>
    <w:basedOn w:val="Bezlisty"/>
    <w:pPr>
      <w:numPr>
        <w:numId w:val="47"/>
      </w:numPr>
    </w:pPr>
  </w:style>
  <w:style w:type="numbering" w:customStyle="1" w:styleId="WWOutlineListStyle69">
    <w:name w:val="WW_OutlineListStyle_69"/>
    <w:basedOn w:val="Bezlisty"/>
    <w:pPr>
      <w:numPr>
        <w:numId w:val="48"/>
      </w:numPr>
    </w:pPr>
  </w:style>
  <w:style w:type="numbering" w:customStyle="1" w:styleId="WWOutlineListStyle68">
    <w:name w:val="WW_OutlineListStyle_68"/>
    <w:basedOn w:val="Bezlisty"/>
    <w:pPr>
      <w:numPr>
        <w:numId w:val="49"/>
      </w:numPr>
    </w:pPr>
  </w:style>
  <w:style w:type="numbering" w:customStyle="1" w:styleId="WWOutlineListStyle67">
    <w:name w:val="WW_OutlineListStyle_67"/>
    <w:basedOn w:val="Bezlisty"/>
    <w:pPr>
      <w:numPr>
        <w:numId w:val="50"/>
      </w:numPr>
    </w:pPr>
  </w:style>
  <w:style w:type="numbering" w:customStyle="1" w:styleId="WWOutlineListStyle66">
    <w:name w:val="WW_OutlineListStyle_66"/>
    <w:basedOn w:val="Bezlisty"/>
    <w:pPr>
      <w:numPr>
        <w:numId w:val="51"/>
      </w:numPr>
    </w:pPr>
  </w:style>
  <w:style w:type="numbering" w:customStyle="1" w:styleId="WWOutlineListStyle65">
    <w:name w:val="WW_OutlineListStyle_65"/>
    <w:basedOn w:val="Bezlisty"/>
    <w:pPr>
      <w:numPr>
        <w:numId w:val="52"/>
      </w:numPr>
    </w:pPr>
  </w:style>
  <w:style w:type="numbering" w:customStyle="1" w:styleId="WWOutlineListStyle64">
    <w:name w:val="WW_OutlineListStyle_64"/>
    <w:basedOn w:val="Bezlisty"/>
    <w:pPr>
      <w:numPr>
        <w:numId w:val="53"/>
      </w:numPr>
    </w:pPr>
  </w:style>
  <w:style w:type="numbering" w:customStyle="1" w:styleId="WWOutlineListStyle63">
    <w:name w:val="WW_OutlineListStyle_63"/>
    <w:basedOn w:val="Bezlisty"/>
    <w:pPr>
      <w:numPr>
        <w:numId w:val="54"/>
      </w:numPr>
    </w:pPr>
  </w:style>
  <w:style w:type="numbering" w:customStyle="1" w:styleId="WWOutlineListStyle62">
    <w:name w:val="WW_OutlineListStyle_62"/>
    <w:basedOn w:val="Bezlisty"/>
    <w:pPr>
      <w:numPr>
        <w:numId w:val="55"/>
      </w:numPr>
    </w:pPr>
  </w:style>
  <w:style w:type="numbering" w:customStyle="1" w:styleId="WWOutlineListStyle61">
    <w:name w:val="WW_OutlineListStyle_61"/>
    <w:basedOn w:val="Bezlisty"/>
    <w:pPr>
      <w:numPr>
        <w:numId w:val="56"/>
      </w:numPr>
    </w:pPr>
  </w:style>
  <w:style w:type="numbering" w:customStyle="1" w:styleId="WWOutlineListStyle60">
    <w:name w:val="WW_OutlineListStyle_60"/>
    <w:basedOn w:val="Bezlisty"/>
    <w:pPr>
      <w:numPr>
        <w:numId w:val="57"/>
      </w:numPr>
    </w:pPr>
  </w:style>
  <w:style w:type="numbering" w:customStyle="1" w:styleId="WWOutlineListStyle59">
    <w:name w:val="WW_OutlineListStyle_59"/>
    <w:basedOn w:val="Bezlisty"/>
    <w:pPr>
      <w:numPr>
        <w:numId w:val="58"/>
      </w:numPr>
    </w:pPr>
  </w:style>
  <w:style w:type="numbering" w:customStyle="1" w:styleId="WWOutlineListStyle58">
    <w:name w:val="WW_OutlineListStyle_58"/>
    <w:basedOn w:val="Bezlisty"/>
    <w:pPr>
      <w:numPr>
        <w:numId w:val="59"/>
      </w:numPr>
    </w:pPr>
  </w:style>
  <w:style w:type="numbering" w:customStyle="1" w:styleId="WWOutlineListStyle57">
    <w:name w:val="WW_OutlineListStyle_57"/>
    <w:basedOn w:val="Bezlisty"/>
    <w:pPr>
      <w:numPr>
        <w:numId w:val="60"/>
      </w:numPr>
    </w:pPr>
  </w:style>
  <w:style w:type="numbering" w:customStyle="1" w:styleId="WWOutlineListStyle56">
    <w:name w:val="WW_OutlineListStyle_56"/>
    <w:basedOn w:val="Bezlisty"/>
    <w:pPr>
      <w:numPr>
        <w:numId w:val="61"/>
      </w:numPr>
    </w:pPr>
  </w:style>
  <w:style w:type="numbering" w:customStyle="1" w:styleId="WWOutlineListStyle55">
    <w:name w:val="WW_OutlineListStyle_55"/>
    <w:basedOn w:val="Bezlisty"/>
    <w:pPr>
      <w:numPr>
        <w:numId w:val="62"/>
      </w:numPr>
    </w:pPr>
  </w:style>
  <w:style w:type="numbering" w:customStyle="1" w:styleId="WWOutlineListStyle54">
    <w:name w:val="WW_OutlineListStyle_54"/>
    <w:basedOn w:val="Bezlisty"/>
    <w:pPr>
      <w:numPr>
        <w:numId w:val="63"/>
      </w:numPr>
    </w:pPr>
  </w:style>
  <w:style w:type="numbering" w:customStyle="1" w:styleId="WWOutlineListStyle53">
    <w:name w:val="WW_OutlineListStyle_53"/>
    <w:basedOn w:val="Bezlisty"/>
    <w:pPr>
      <w:numPr>
        <w:numId w:val="64"/>
      </w:numPr>
    </w:pPr>
  </w:style>
  <w:style w:type="numbering" w:customStyle="1" w:styleId="WWOutlineListStyle52">
    <w:name w:val="WW_OutlineListStyle_52"/>
    <w:basedOn w:val="Bezlisty"/>
    <w:pPr>
      <w:numPr>
        <w:numId w:val="65"/>
      </w:numPr>
    </w:pPr>
  </w:style>
  <w:style w:type="numbering" w:customStyle="1" w:styleId="WWOutlineListStyle51">
    <w:name w:val="WW_OutlineListStyle_51"/>
    <w:basedOn w:val="Bezlisty"/>
    <w:pPr>
      <w:numPr>
        <w:numId w:val="66"/>
      </w:numPr>
    </w:pPr>
  </w:style>
  <w:style w:type="numbering" w:customStyle="1" w:styleId="WWOutlineListStyle50">
    <w:name w:val="WW_OutlineListStyle_50"/>
    <w:basedOn w:val="Bezlisty"/>
    <w:pPr>
      <w:numPr>
        <w:numId w:val="67"/>
      </w:numPr>
    </w:pPr>
  </w:style>
  <w:style w:type="numbering" w:customStyle="1" w:styleId="WWOutlineListStyle49">
    <w:name w:val="WW_OutlineListStyle_49"/>
    <w:basedOn w:val="Bezlisty"/>
    <w:pPr>
      <w:numPr>
        <w:numId w:val="68"/>
      </w:numPr>
    </w:pPr>
  </w:style>
  <w:style w:type="numbering" w:customStyle="1" w:styleId="WWOutlineListStyle48">
    <w:name w:val="WW_OutlineListStyle_48"/>
    <w:basedOn w:val="Bezlisty"/>
    <w:pPr>
      <w:numPr>
        <w:numId w:val="69"/>
      </w:numPr>
    </w:pPr>
  </w:style>
  <w:style w:type="numbering" w:customStyle="1" w:styleId="WWOutlineListStyle47">
    <w:name w:val="WW_OutlineListStyle_47"/>
    <w:basedOn w:val="Bezlisty"/>
    <w:pPr>
      <w:numPr>
        <w:numId w:val="70"/>
      </w:numPr>
    </w:pPr>
  </w:style>
  <w:style w:type="numbering" w:customStyle="1" w:styleId="WWOutlineListStyle46">
    <w:name w:val="WW_OutlineListStyle_46"/>
    <w:basedOn w:val="Bezlisty"/>
    <w:pPr>
      <w:numPr>
        <w:numId w:val="71"/>
      </w:numPr>
    </w:pPr>
  </w:style>
  <w:style w:type="numbering" w:customStyle="1" w:styleId="WWOutlineListStyle45">
    <w:name w:val="WW_OutlineListStyle_45"/>
    <w:basedOn w:val="Bezlisty"/>
    <w:pPr>
      <w:numPr>
        <w:numId w:val="72"/>
      </w:numPr>
    </w:pPr>
  </w:style>
  <w:style w:type="numbering" w:customStyle="1" w:styleId="WWOutlineListStyle44">
    <w:name w:val="WW_OutlineListStyle_44"/>
    <w:basedOn w:val="Bezlisty"/>
    <w:pPr>
      <w:numPr>
        <w:numId w:val="73"/>
      </w:numPr>
    </w:pPr>
  </w:style>
  <w:style w:type="numbering" w:customStyle="1" w:styleId="WWOutlineListStyle43">
    <w:name w:val="WW_OutlineListStyle_43"/>
    <w:basedOn w:val="Bezlisty"/>
    <w:pPr>
      <w:numPr>
        <w:numId w:val="74"/>
      </w:numPr>
    </w:pPr>
  </w:style>
  <w:style w:type="numbering" w:customStyle="1" w:styleId="WWOutlineListStyle42">
    <w:name w:val="WW_OutlineListStyle_42"/>
    <w:basedOn w:val="Bezlisty"/>
    <w:pPr>
      <w:numPr>
        <w:numId w:val="75"/>
      </w:numPr>
    </w:pPr>
  </w:style>
  <w:style w:type="numbering" w:customStyle="1" w:styleId="WWOutlineListStyle41">
    <w:name w:val="WW_OutlineListStyle_41"/>
    <w:basedOn w:val="Bezlisty"/>
    <w:pPr>
      <w:numPr>
        <w:numId w:val="76"/>
      </w:numPr>
    </w:pPr>
  </w:style>
  <w:style w:type="numbering" w:customStyle="1" w:styleId="WWOutlineListStyle40">
    <w:name w:val="WW_OutlineListStyle_40"/>
    <w:basedOn w:val="Bezlisty"/>
    <w:pPr>
      <w:numPr>
        <w:numId w:val="77"/>
      </w:numPr>
    </w:pPr>
  </w:style>
  <w:style w:type="numbering" w:customStyle="1" w:styleId="WWOutlineListStyle39">
    <w:name w:val="WW_OutlineListStyle_39"/>
    <w:basedOn w:val="Bezlisty"/>
    <w:pPr>
      <w:numPr>
        <w:numId w:val="78"/>
      </w:numPr>
    </w:pPr>
  </w:style>
  <w:style w:type="numbering" w:customStyle="1" w:styleId="WWOutlineListStyle38">
    <w:name w:val="WW_OutlineListStyle_38"/>
    <w:basedOn w:val="Bezlisty"/>
    <w:pPr>
      <w:numPr>
        <w:numId w:val="79"/>
      </w:numPr>
    </w:pPr>
  </w:style>
  <w:style w:type="numbering" w:customStyle="1" w:styleId="WWOutlineListStyle37">
    <w:name w:val="WW_OutlineListStyle_37"/>
    <w:basedOn w:val="Bezlisty"/>
    <w:pPr>
      <w:numPr>
        <w:numId w:val="80"/>
      </w:numPr>
    </w:pPr>
  </w:style>
  <w:style w:type="numbering" w:customStyle="1" w:styleId="WWOutlineListStyle36">
    <w:name w:val="WW_OutlineListStyle_36"/>
    <w:basedOn w:val="Bezlisty"/>
    <w:pPr>
      <w:numPr>
        <w:numId w:val="81"/>
      </w:numPr>
    </w:pPr>
  </w:style>
  <w:style w:type="numbering" w:customStyle="1" w:styleId="WWOutlineListStyle35">
    <w:name w:val="WW_OutlineListStyle_35"/>
    <w:basedOn w:val="Bezlisty"/>
    <w:pPr>
      <w:numPr>
        <w:numId w:val="82"/>
      </w:numPr>
    </w:pPr>
  </w:style>
  <w:style w:type="numbering" w:customStyle="1" w:styleId="WWOutlineListStyle34">
    <w:name w:val="WW_OutlineListStyle_34"/>
    <w:basedOn w:val="Bezlisty"/>
    <w:pPr>
      <w:numPr>
        <w:numId w:val="83"/>
      </w:numPr>
    </w:pPr>
  </w:style>
  <w:style w:type="numbering" w:customStyle="1" w:styleId="WWOutlineListStyle33">
    <w:name w:val="WW_OutlineListStyle_33"/>
    <w:basedOn w:val="Bezlisty"/>
    <w:pPr>
      <w:numPr>
        <w:numId w:val="84"/>
      </w:numPr>
    </w:pPr>
  </w:style>
  <w:style w:type="numbering" w:customStyle="1" w:styleId="WWOutlineListStyle32">
    <w:name w:val="WW_OutlineListStyle_32"/>
    <w:basedOn w:val="Bezlisty"/>
    <w:pPr>
      <w:numPr>
        <w:numId w:val="85"/>
      </w:numPr>
    </w:pPr>
  </w:style>
  <w:style w:type="numbering" w:customStyle="1" w:styleId="WWOutlineListStyle31">
    <w:name w:val="WW_OutlineListStyle_31"/>
    <w:basedOn w:val="Bezlisty"/>
    <w:pPr>
      <w:numPr>
        <w:numId w:val="86"/>
      </w:numPr>
    </w:pPr>
  </w:style>
  <w:style w:type="numbering" w:customStyle="1" w:styleId="WWOutlineListStyle30">
    <w:name w:val="WW_OutlineListStyle_30"/>
    <w:basedOn w:val="Bezlisty"/>
    <w:pPr>
      <w:numPr>
        <w:numId w:val="87"/>
      </w:numPr>
    </w:pPr>
  </w:style>
  <w:style w:type="numbering" w:customStyle="1" w:styleId="WWOutlineListStyle29">
    <w:name w:val="WW_OutlineListStyle_29"/>
    <w:basedOn w:val="Bezlisty"/>
    <w:pPr>
      <w:numPr>
        <w:numId w:val="88"/>
      </w:numPr>
    </w:pPr>
  </w:style>
  <w:style w:type="numbering" w:customStyle="1" w:styleId="WWOutlineListStyle28">
    <w:name w:val="WW_OutlineListStyle_28"/>
    <w:basedOn w:val="Bezlisty"/>
    <w:pPr>
      <w:numPr>
        <w:numId w:val="89"/>
      </w:numPr>
    </w:pPr>
  </w:style>
  <w:style w:type="numbering" w:customStyle="1" w:styleId="WWOutlineListStyle27">
    <w:name w:val="WW_OutlineListStyle_27"/>
    <w:basedOn w:val="Bezlisty"/>
    <w:pPr>
      <w:numPr>
        <w:numId w:val="90"/>
      </w:numPr>
    </w:pPr>
  </w:style>
  <w:style w:type="numbering" w:customStyle="1" w:styleId="WWOutlineListStyle26">
    <w:name w:val="WW_OutlineListStyle_26"/>
    <w:basedOn w:val="Bezlisty"/>
    <w:pPr>
      <w:numPr>
        <w:numId w:val="91"/>
      </w:numPr>
    </w:pPr>
  </w:style>
  <w:style w:type="numbering" w:customStyle="1" w:styleId="WWOutlineListStyle25">
    <w:name w:val="WW_OutlineListStyle_25"/>
    <w:basedOn w:val="Bezlisty"/>
    <w:pPr>
      <w:numPr>
        <w:numId w:val="92"/>
      </w:numPr>
    </w:pPr>
  </w:style>
  <w:style w:type="numbering" w:customStyle="1" w:styleId="WWOutlineListStyle24">
    <w:name w:val="WW_OutlineListStyle_24"/>
    <w:basedOn w:val="Bezlisty"/>
    <w:pPr>
      <w:numPr>
        <w:numId w:val="93"/>
      </w:numPr>
    </w:pPr>
  </w:style>
  <w:style w:type="numbering" w:customStyle="1" w:styleId="WWOutlineListStyle23">
    <w:name w:val="WW_OutlineListStyle_23"/>
    <w:basedOn w:val="Bezlisty"/>
    <w:pPr>
      <w:numPr>
        <w:numId w:val="94"/>
      </w:numPr>
    </w:pPr>
  </w:style>
  <w:style w:type="numbering" w:customStyle="1" w:styleId="WWOutlineListStyle22">
    <w:name w:val="WW_OutlineListStyle_22"/>
    <w:basedOn w:val="Bezlisty"/>
    <w:pPr>
      <w:numPr>
        <w:numId w:val="95"/>
      </w:numPr>
    </w:pPr>
  </w:style>
  <w:style w:type="numbering" w:customStyle="1" w:styleId="WWOutlineListStyle21">
    <w:name w:val="WW_OutlineListStyle_21"/>
    <w:basedOn w:val="Bezlisty"/>
    <w:pPr>
      <w:numPr>
        <w:numId w:val="96"/>
      </w:numPr>
    </w:pPr>
  </w:style>
  <w:style w:type="numbering" w:customStyle="1" w:styleId="WWOutlineListStyle20">
    <w:name w:val="WW_OutlineListStyle_20"/>
    <w:basedOn w:val="Bezlisty"/>
    <w:pPr>
      <w:numPr>
        <w:numId w:val="97"/>
      </w:numPr>
    </w:pPr>
  </w:style>
  <w:style w:type="numbering" w:customStyle="1" w:styleId="WWOutlineListStyle19">
    <w:name w:val="WW_OutlineListStyle_19"/>
    <w:basedOn w:val="Bezlisty"/>
    <w:pPr>
      <w:numPr>
        <w:numId w:val="98"/>
      </w:numPr>
    </w:pPr>
  </w:style>
  <w:style w:type="numbering" w:customStyle="1" w:styleId="WWOutlineListStyle18">
    <w:name w:val="WW_OutlineListStyle_18"/>
    <w:basedOn w:val="Bezlisty"/>
    <w:pPr>
      <w:numPr>
        <w:numId w:val="99"/>
      </w:numPr>
    </w:pPr>
  </w:style>
  <w:style w:type="numbering" w:customStyle="1" w:styleId="WWOutlineListStyle17">
    <w:name w:val="WW_OutlineListStyle_17"/>
    <w:basedOn w:val="Bezlisty"/>
    <w:pPr>
      <w:numPr>
        <w:numId w:val="100"/>
      </w:numPr>
    </w:pPr>
  </w:style>
  <w:style w:type="numbering" w:customStyle="1" w:styleId="WWOutlineListStyle16">
    <w:name w:val="WW_OutlineListStyle_16"/>
    <w:basedOn w:val="Bezlisty"/>
    <w:pPr>
      <w:numPr>
        <w:numId w:val="101"/>
      </w:numPr>
    </w:pPr>
  </w:style>
  <w:style w:type="numbering" w:customStyle="1" w:styleId="WWOutlineListStyle15">
    <w:name w:val="WW_OutlineListStyle_15"/>
    <w:basedOn w:val="Bezlisty"/>
    <w:pPr>
      <w:numPr>
        <w:numId w:val="102"/>
      </w:numPr>
    </w:pPr>
  </w:style>
  <w:style w:type="numbering" w:customStyle="1" w:styleId="WWOutlineListStyle14">
    <w:name w:val="WW_OutlineListStyle_14"/>
    <w:basedOn w:val="Bezlisty"/>
    <w:pPr>
      <w:numPr>
        <w:numId w:val="103"/>
      </w:numPr>
    </w:pPr>
  </w:style>
  <w:style w:type="numbering" w:customStyle="1" w:styleId="WWOutlineListStyle13">
    <w:name w:val="WW_OutlineListStyle_13"/>
    <w:basedOn w:val="Bezlisty"/>
    <w:pPr>
      <w:numPr>
        <w:numId w:val="104"/>
      </w:numPr>
    </w:pPr>
  </w:style>
  <w:style w:type="numbering" w:customStyle="1" w:styleId="WWOutlineListStyle12">
    <w:name w:val="WW_OutlineListStyle_12"/>
    <w:basedOn w:val="Bezlisty"/>
    <w:pPr>
      <w:numPr>
        <w:numId w:val="105"/>
      </w:numPr>
    </w:pPr>
  </w:style>
  <w:style w:type="numbering" w:customStyle="1" w:styleId="WWOutlineListStyle11">
    <w:name w:val="WW_OutlineListStyle_11"/>
    <w:basedOn w:val="Bezlisty"/>
    <w:pPr>
      <w:numPr>
        <w:numId w:val="106"/>
      </w:numPr>
    </w:pPr>
  </w:style>
  <w:style w:type="numbering" w:customStyle="1" w:styleId="WWOutlineListStyle10">
    <w:name w:val="WW_OutlineListStyle_10"/>
    <w:basedOn w:val="Bezlisty"/>
    <w:pPr>
      <w:numPr>
        <w:numId w:val="107"/>
      </w:numPr>
    </w:pPr>
  </w:style>
  <w:style w:type="numbering" w:customStyle="1" w:styleId="WWOutlineListStyle9">
    <w:name w:val="WW_OutlineListStyle_9"/>
    <w:basedOn w:val="Bezlisty"/>
    <w:pPr>
      <w:numPr>
        <w:numId w:val="108"/>
      </w:numPr>
    </w:pPr>
  </w:style>
  <w:style w:type="numbering" w:customStyle="1" w:styleId="WWOutlineListStyle8">
    <w:name w:val="WW_OutlineListStyle_8"/>
    <w:basedOn w:val="Bezlisty"/>
    <w:pPr>
      <w:numPr>
        <w:numId w:val="109"/>
      </w:numPr>
    </w:pPr>
  </w:style>
  <w:style w:type="numbering" w:customStyle="1" w:styleId="WWOutlineListStyle7">
    <w:name w:val="WW_OutlineListStyle_7"/>
    <w:basedOn w:val="Bezlisty"/>
    <w:pPr>
      <w:numPr>
        <w:numId w:val="110"/>
      </w:numPr>
    </w:pPr>
  </w:style>
  <w:style w:type="numbering" w:customStyle="1" w:styleId="WWOutlineListStyle6">
    <w:name w:val="WW_OutlineListStyle_6"/>
    <w:basedOn w:val="Bezlisty"/>
    <w:pPr>
      <w:numPr>
        <w:numId w:val="111"/>
      </w:numPr>
    </w:pPr>
  </w:style>
  <w:style w:type="numbering" w:customStyle="1" w:styleId="WWOutlineListStyle5">
    <w:name w:val="WW_OutlineListStyle_5"/>
    <w:basedOn w:val="Bezlisty"/>
    <w:pPr>
      <w:numPr>
        <w:numId w:val="112"/>
      </w:numPr>
    </w:pPr>
  </w:style>
  <w:style w:type="numbering" w:customStyle="1" w:styleId="WWOutlineListStyle4">
    <w:name w:val="WW_OutlineListStyle_4"/>
    <w:basedOn w:val="Bezlisty"/>
    <w:pPr>
      <w:numPr>
        <w:numId w:val="113"/>
      </w:numPr>
    </w:pPr>
  </w:style>
  <w:style w:type="numbering" w:customStyle="1" w:styleId="WWOutlineListStyle3">
    <w:name w:val="WW_OutlineListStyle_3"/>
    <w:basedOn w:val="Bezlisty"/>
    <w:pPr>
      <w:numPr>
        <w:numId w:val="114"/>
      </w:numPr>
    </w:pPr>
  </w:style>
  <w:style w:type="numbering" w:customStyle="1" w:styleId="WWOutlineListStyle2">
    <w:name w:val="WW_OutlineListStyle_2"/>
    <w:basedOn w:val="Bezlisty"/>
    <w:pPr>
      <w:numPr>
        <w:numId w:val="115"/>
      </w:numPr>
    </w:pPr>
  </w:style>
  <w:style w:type="numbering" w:customStyle="1" w:styleId="WWOutlineListStyle1">
    <w:name w:val="WW_OutlineListStyle_1"/>
    <w:basedOn w:val="Bezlisty"/>
    <w:pPr>
      <w:numPr>
        <w:numId w:val="116"/>
      </w:numPr>
    </w:pPr>
  </w:style>
  <w:style w:type="numbering" w:customStyle="1" w:styleId="WWOutlineListStyle">
    <w:name w:val="WW_OutlineListStyle"/>
    <w:basedOn w:val="Bezlisty"/>
    <w:pPr>
      <w:numPr>
        <w:numId w:val="117"/>
      </w:numPr>
    </w:pPr>
  </w:style>
  <w:style w:type="numbering" w:customStyle="1" w:styleId="WW8Num1">
    <w:name w:val="WW8Num1"/>
    <w:basedOn w:val="Bezlisty"/>
    <w:pPr>
      <w:numPr>
        <w:numId w:val="118"/>
      </w:numPr>
    </w:pPr>
  </w:style>
  <w:style w:type="numbering" w:customStyle="1" w:styleId="WW8Num2">
    <w:name w:val="WW8Num2"/>
    <w:basedOn w:val="Bezlisty"/>
    <w:pPr>
      <w:numPr>
        <w:numId w:val="119"/>
      </w:numPr>
    </w:pPr>
  </w:style>
  <w:style w:type="numbering" w:customStyle="1" w:styleId="WW8Num3">
    <w:name w:val="WW8Num3"/>
    <w:basedOn w:val="Bezlisty"/>
    <w:pPr>
      <w:numPr>
        <w:numId w:val="120"/>
      </w:numPr>
    </w:pPr>
  </w:style>
  <w:style w:type="numbering" w:customStyle="1" w:styleId="WW8Num4">
    <w:name w:val="WW8Num4"/>
    <w:basedOn w:val="Bezlisty"/>
    <w:pPr>
      <w:numPr>
        <w:numId w:val="121"/>
      </w:numPr>
    </w:pPr>
  </w:style>
  <w:style w:type="numbering" w:customStyle="1" w:styleId="WW8Num5">
    <w:name w:val="WW8Num5"/>
    <w:basedOn w:val="Bezlisty"/>
    <w:pPr>
      <w:numPr>
        <w:numId w:val="122"/>
      </w:numPr>
    </w:pPr>
  </w:style>
  <w:style w:type="numbering" w:customStyle="1" w:styleId="WW8Num6">
    <w:name w:val="WW8Num6"/>
    <w:basedOn w:val="Bezlisty"/>
    <w:pPr>
      <w:numPr>
        <w:numId w:val="123"/>
      </w:numPr>
    </w:pPr>
  </w:style>
  <w:style w:type="numbering" w:customStyle="1" w:styleId="WW8Num7">
    <w:name w:val="WW8Num7"/>
    <w:basedOn w:val="Bezlisty"/>
    <w:pPr>
      <w:numPr>
        <w:numId w:val="124"/>
      </w:numPr>
    </w:pPr>
  </w:style>
  <w:style w:type="numbering" w:customStyle="1" w:styleId="WW8Num8">
    <w:name w:val="WW8Num8"/>
    <w:basedOn w:val="Bezlisty"/>
    <w:pPr>
      <w:numPr>
        <w:numId w:val="125"/>
      </w:numPr>
    </w:pPr>
  </w:style>
  <w:style w:type="numbering" w:customStyle="1" w:styleId="WW8Num9">
    <w:name w:val="WW8Num9"/>
    <w:basedOn w:val="Bezlisty"/>
    <w:pPr>
      <w:numPr>
        <w:numId w:val="126"/>
      </w:numPr>
    </w:pPr>
  </w:style>
  <w:style w:type="numbering" w:customStyle="1" w:styleId="WW8Num10">
    <w:name w:val="WW8Num10"/>
    <w:basedOn w:val="Bezlisty"/>
    <w:pPr>
      <w:numPr>
        <w:numId w:val="127"/>
      </w:numPr>
    </w:pPr>
  </w:style>
  <w:style w:type="numbering" w:customStyle="1" w:styleId="WW8Num11">
    <w:name w:val="WW8Num11"/>
    <w:basedOn w:val="Bezlisty"/>
    <w:pPr>
      <w:numPr>
        <w:numId w:val="128"/>
      </w:numPr>
    </w:pPr>
  </w:style>
  <w:style w:type="numbering" w:customStyle="1" w:styleId="WW8Num12">
    <w:name w:val="WW8Num12"/>
    <w:basedOn w:val="Bezlisty"/>
    <w:pPr>
      <w:numPr>
        <w:numId w:val="129"/>
      </w:numPr>
    </w:pPr>
  </w:style>
  <w:style w:type="numbering" w:customStyle="1" w:styleId="WW8Num13">
    <w:name w:val="WW8Num13"/>
    <w:basedOn w:val="Bezlisty"/>
    <w:pPr>
      <w:numPr>
        <w:numId w:val="130"/>
      </w:numPr>
    </w:pPr>
  </w:style>
  <w:style w:type="numbering" w:customStyle="1" w:styleId="WW8Num14">
    <w:name w:val="WW8Num14"/>
    <w:basedOn w:val="Bezlisty"/>
    <w:pPr>
      <w:numPr>
        <w:numId w:val="131"/>
      </w:numPr>
    </w:pPr>
  </w:style>
  <w:style w:type="numbering" w:customStyle="1" w:styleId="WW8Num15">
    <w:name w:val="WW8Num15"/>
    <w:basedOn w:val="Bezlisty"/>
    <w:pPr>
      <w:numPr>
        <w:numId w:val="132"/>
      </w:numPr>
    </w:pPr>
  </w:style>
  <w:style w:type="numbering" w:customStyle="1" w:styleId="WW8Num16">
    <w:name w:val="WW8Num16"/>
    <w:basedOn w:val="Bezlisty"/>
    <w:pPr>
      <w:numPr>
        <w:numId w:val="133"/>
      </w:numPr>
    </w:pPr>
  </w:style>
  <w:style w:type="numbering" w:customStyle="1" w:styleId="WW8Num17">
    <w:name w:val="WW8Num17"/>
    <w:basedOn w:val="Bezlisty"/>
    <w:pPr>
      <w:numPr>
        <w:numId w:val="134"/>
      </w:numPr>
    </w:pPr>
  </w:style>
  <w:style w:type="numbering" w:customStyle="1" w:styleId="WW8Num18">
    <w:name w:val="WW8Num18"/>
    <w:basedOn w:val="Bezlisty"/>
    <w:pPr>
      <w:numPr>
        <w:numId w:val="135"/>
      </w:numPr>
    </w:pPr>
  </w:style>
  <w:style w:type="numbering" w:customStyle="1" w:styleId="WW8Num19">
    <w:name w:val="WW8Num19"/>
    <w:basedOn w:val="Bezlisty"/>
    <w:pPr>
      <w:numPr>
        <w:numId w:val="136"/>
      </w:numPr>
    </w:pPr>
  </w:style>
  <w:style w:type="numbering" w:customStyle="1" w:styleId="WW8Num20">
    <w:name w:val="WW8Num20"/>
    <w:basedOn w:val="Bezlisty"/>
    <w:pPr>
      <w:numPr>
        <w:numId w:val="137"/>
      </w:numPr>
    </w:pPr>
  </w:style>
  <w:style w:type="numbering" w:customStyle="1" w:styleId="WW8Num21">
    <w:name w:val="WW8Num21"/>
    <w:basedOn w:val="Bezlisty"/>
    <w:pPr>
      <w:numPr>
        <w:numId w:val="138"/>
      </w:numPr>
    </w:pPr>
  </w:style>
  <w:style w:type="numbering" w:customStyle="1" w:styleId="WW8Num22">
    <w:name w:val="WW8Num22"/>
    <w:basedOn w:val="Bezlisty"/>
    <w:pPr>
      <w:numPr>
        <w:numId w:val="139"/>
      </w:numPr>
    </w:pPr>
  </w:style>
  <w:style w:type="numbering" w:customStyle="1" w:styleId="WW8Num23">
    <w:name w:val="WW8Num23"/>
    <w:basedOn w:val="Bezlisty"/>
    <w:pPr>
      <w:numPr>
        <w:numId w:val="140"/>
      </w:numPr>
    </w:pPr>
  </w:style>
  <w:style w:type="numbering" w:customStyle="1" w:styleId="WW8Num24">
    <w:name w:val="WW8Num24"/>
    <w:basedOn w:val="Bezlisty"/>
    <w:pPr>
      <w:numPr>
        <w:numId w:val="141"/>
      </w:numPr>
    </w:pPr>
  </w:style>
  <w:style w:type="numbering" w:customStyle="1" w:styleId="WW8Num25">
    <w:name w:val="WW8Num25"/>
    <w:basedOn w:val="Bezlisty"/>
    <w:pPr>
      <w:numPr>
        <w:numId w:val="142"/>
      </w:numPr>
    </w:pPr>
  </w:style>
  <w:style w:type="numbering" w:customStyle="1" w:styleId="WW8Num26">
    <w:name w:val="WW8Num26"/>
    <w:basedOn w:val="Bezlisty"/>
    <w:pPr>
      <w:numPr>
        <w:numId w:val="143"/>
      </w:numPr>
    </w:pPr>
  </w:style>
  <w:style w:type="numbering" w:customStyle="1" w:styleId="WW8Num27">
    <w:name w:val="WW8Num27"/>
    <w:basedOn w:val="Bezlisty"/>
    <w:pPr>
      <w:numPr>
        <w:numId w:val="144"/>
      </w:numPr>
    </w:pPr>
  </w:style>
  <w:style w:type="numbering" w:customStyle="1" w:styleId="WW8Num28">
    <w:name w:val="WW8Num28"/>
    <w:basedOn w:val="Bezlisty"/>
    <w:pPr>
      <w:numPr>
        <w:numId w:val="145"/>
      </w:numPr>
    </w:pPr>
  </w:style>
  <w:style w:type="numbering" w:customStyle="1" w:styleId="WW8Num29">
    <w:name w:val="WW8Num29"/>
    <w:basedOn w:val="Bezlisty"/>
    <w:pPr>
      <w:numPr>
        <w:numId w:val="146"/>
      </w:numPr>
    </w:pPr>
  </w:style>
  <w:style w:type="numbering" w:customStyle="1" w:styleId="WW8Num30">
    <w:name w:val="WW8Num30"/>
    <w:basedOn w:val="Bezlisty"/>
    <w:pPr>
      <w:numPr>
        <w:numId w:val="147"/>
      </w:numPr>
    </w:pPr>
  </w:style>
  <w:style w:type="numbering" w:customStyle="1" w:styleId="WW8Num31">
    <w:name w:val="WW8Num31"/>
    <w:basedOn w:val="Bezlisty"/>
    <w:pPr>
      <w:numPr>
        <w:numId w:val="148"/>
      </w:numPr>
    </w:pPr>
  </w:style>
  <w:style w:type="numbering" w:customStyle="1" w:styleId="WW8Num32">
    <w:name w:val="WW8Num32"/>
    <w:basedOn w:val="Bezlisty"/>
    <w:pPr>
      <w:numPr>
        <w:numId w:val="149"/>
      </w:numPr>
    </w:pPr>
  </w:style>
  <w:style w:type="numbering" w:customStyle="1" w:styleId="WW8Num33">
    <w:name w:val="WW8Num33"/>
    <w:basedOn w:val="Bezlisty"/>
    <w:pPr>
      <w:numPr>
        <w:numId w:val="150"/>
      </w:numPr>
    </w:pPr>
  </w:style>
  <w:style w:type="numbering" w:customStyle="1" w:styleId="WW8Num34">
    <w:name w:val="WW8Num34"/>
    <w:basedOn w:val="Bezlisty"/>
    <w:pPr>
      <w:numPr>
        <w:numId w:val="151"/>
      </w:numPr>
    </w:pPr>
  </w:style>
  <w:style w:type="numbering" w:customStyle="1" w:styleId="WW8Num35">
    <w:name w:val="WW8Num35"/>
    <w:basedOn w:val="Bezlisty"/>
    <w:pPr>
      <w:numPr>
        <w:numId w:val="152"/>
      </w:numPr>
    </w:pPr>
  </w:style>
  <w:style w:type="numbering" w:customStyle="1" w:styleId="WW8Num36">
    <w:name w:val="WW8Num36"/>
    <w:basedOn w:val="Bezlisty"/>
    <w:pPr>
      <w:numPr>
        <w:numId w:val="153"/>
      </w:numPr>
    </w:pPr>
  </w:style>
  <w:style w:type="numbering" w:customStyle="1" w:styleId="WW8Num37">
    <w:name w:val="WW8Num37"/>
    <w:basedOn w:val="Bezlisty"/>
    <w:pPr>
      <w:numPr>
        <w:numId w:val="154"/>
      </w:numPr>
    </w:pPr>
  </w:style>
  <w:style w:type="numbering" w:customStyle="1" w:styleId="WW8Num38">
    <w:name w:val="WW8Num38"/>
    <w:basedOn w:val="Bezlisty"/>
    <w:pPr>
      <w:numPr>
        <w:numId w:val="155"/>
      </w:numPr>
    </w:pPr>
  </w:style>
  <w:style w:type="numbering" w:customStyle="1" w:styleId="WW8Num39">
    <w:name w:val="WW8Num39"/>
    <w:basedOn w:val="Bezlisty"/>
    <w:pPr>
      <w:numPr>
        <w:numId w:val="156"/>
      </w:numPr>
    </w:pPr>
  </w:style>
  <w:style w:type="numbering" w:customStyle="1" w:styleId="WW8Num40">
    <w:name w:val="WW8Num40"/>
    <w:basedOn w:val="Bezlisty"/>
    <w:pPr>
      <w:numPr>
        <w:numId w:val="157"/>
      </w:numPr>
    </w:pPr>
  </w:style>
  <w:style w:type="numbering" w:customStyle="1" w:styleId="WW8Num41">
    <w:name w:val="WW8Num41"/>
    <w:basedOn w:val="Bezlisty"/>
    <w:pPr>
      <w:numPr>
        <w:numId w:val="158"/>
      </w:numPr>
    </w:pPr>
  </w:style>
  <w:style w:type="numbering" w:customStyle="1" w:styleId="WW8Num42">
    <w:name w:val="WW8Num42"/>
    <w:basedOn w:val="Bezlisty"/>
    <w:pPr>
      <w:numPr>
        <w:numId w:val="159"/>
      </w:numPr>
    </w:pPr>
  </w:style>
  <w:style w:type="numbering" w:customStyle="1" w:styleId="WW8Num43">
    <w:name w:val="WW8Num43"/>
    <w:basedOn w:val="Bezlisty"/>
    <w:pPr>
      <w:numPr>
        <w:numId w:val="160"/>
      </w:numPr>
    </w:pPr>
  </w:style>
  <w:style w:type="numbering" w:customStyle="1" w:styleId="WW8Num44">
    <w:name w:val="WW8Num44"/>
    <w:basedOn w:val="Bezlisty"/>
    <w:pPr>
      <w:numPr>
        <w:numId w:val="161"/>
      </w:numPr>
    </w:pPr>
  </w:style>
  <w:style w:type="numbering" w:customStyle="1" w:styleId="WW8Num45">
    <w:name w:val="WW8Num45"/>
    <w:basedOn w:val="Bezlisty"/>
    <w:pPr>
      <w:numPr>
        <w:numId w:val="162"/>
      </w:numPr>
    </w:pPr>
  </w:style>
  <w:style w:type="numbering" w:customStyle="1" w:styleId="WW8Num46">
    <w:name w:val="WW8Num46"/>
    <w:basedOn w:val="Bezlisty"/>
    <w:pPr>
      <w:numPr>
        <w:numId w:val="163"/>
      </w:numPr>
    </w:pPr>
  </w:style>
  <w:style w:type="numbering" w:customStyle="1" w:styleId="WW8Num47">
    <w:name w:val="WW8Num47"/>
    <w:basedOn w:val="Bezlisty"/>
    <w:pPr>
      <w:numPr>
        <w:numId w:val="164"/>
      </w:numPr>
    </w:pPr>
  </w:style>
  <w:style w:type="numbering" w:customStyle="1" w:styleId="WW8Num48">
    <w:name w:val="WW8Num48"/>
    <w:basedOn w:val="Bezlisty"/>
    <w:pPr>
      <w:numPr>
        <w:numId w:val="165"/>
      </w:numPr>
    </w:pPr>
  </w:style>
  <w:style w:type="numbering" w:customStyle="1" w:styleId="WW8Num49">
    <w:name w:val="WW8Num49"/>
    <w:basedOn w:val="Bezlisty"/>
    <w:pPr>
      <w:numPr>
        <w:numId w:val="166"/>
      </w:numPr>
    </w:pPr>
  </w:style>
  <w:style w:type="numbering" w:customStyle="1" w:styleId="WW8Num50">
    <w:name w:val="WW8Num50"/>
    <w:basedOn w:val="Bezlisty"/>
    <w:pPr>
      <w:numPr>
        <w:numId w:val="167"/>
      </w:numPr>
    </w:pPr>
  </w:style>
  <w:style w:type="numbering" w:customStyle="1" w:styleId="WW8Num51">
    <w:name w:val="WW8Num51"/>
    <w:basedOn w:val="Bezlisty"/>
    <w:pPr>
      <w:numPr>
        <w:numId w:val="168"/>
      </w:numPr>
    </w:pPr>
  </w:style>
  <w:style w:type="numbering" w:customStyle="1" w:styleId="WW8Num52">
    <w:name w:val="WW8Num52"/>
    <w:basedOn w:val="Bezlisty"/>
    <w:pPr>
      <w:numPr>
        <w:numId w:val="169"/>
      </w:numPr>
    </w:pPr>
  </w:style>
  <w:style w:type="numbering" w:customStyle="1" w:styleId="WW8Num53">
    <w:name w:val="WW8Num53"/>
    <w:basedOn w:val="Bezlisty"/>
    <w:pPr>
      <w:numPr>
        <w:numId w:val="170"/>
      </w:numPr>
    </w:pPr>
  </w:style>
  <w:style w:type="numbering" w:customStyle="1" w:styleId="WW8Num54">
    <w:name w:val="WW8Num54"/>
    <w:basedOn w:val="Bezlisty"/>
    <w:pPr>
      <w:numPr>
        <w:numId w:val="171"/>
      </w:numPr>
    </w:pPr>
  </w:style>
  <w:style w:type="numbering" w:customStyle="1" w:styleId="WW8Num55">
    <w:name w:val="WW8Num55"/>
    <w:basedOn w:val="Bezlisty"/>
    <w:pPr>
      <w:numPr>
        <w:numId w:val="172"/>
      </w:numPr>
    </w:pPr>
  </w:style>
  <w:style w:type="numbering" w:customStyle="1" w:styleId="WW8Num56">
    <w:name w:val="WW8Num56"/>
    <w:basedOn w:val="Bezlisty"/>
    <w:pPr>
      <w:numPr>
        <w:numId w:val="173"/>
      </w:numPr>
    </w:pPr>
  </w:style>
  <w:style w:type="numbering" w:customStyle="1" w:styleId="WW8Num57">
    <w:name w:val="WW8Num57"/>
    <w:basedOn w:val="Bezlisty"/>
    <w:pPr>
      <w:numPr>
        <w:numId w:val="174"/>
      </w:numPr>
    </w:pPr>
  </w:style>
  <w:style w:type="numbering" w:customStyle="1" w:styleId="WW8Num58">
    <w:name w:val="WW8Num58"/>
    <w:basedOn w:val="Bezlisty"/>
    <w:pPr>
      <w:numPr>
        <w:numId w:val="175"/>
      </w:numPr>
    </w:pPr>
  </w:style>
  <w:style w:type="numbering" w:customStyle="1" w:styleId="WW8Num59">
    <w:name w:val="WW8Num59"/>
    <w:basedOn w:val="Bezlisty"/>
    <w:pPr>
      <w:numPr>
        <w:numId w:val="176"/>
      </w:numPr>
    </w:pPr>
  </w:style>
  <w:style w:type="numbering" w:customStyle="1" w:styleId="WW8Num60">
    <w:name w:val="WW8Num60"/>
    <w:basedOn w:val="Bezlisty"/>
    <w:pPr>
      <w:numPr>
        <w:numId w:val="177"/>
      </w:numPr>
    </w:pPr>
  </w:style>
  <w:style w:type="numbering" w:customStyle="1" w:styleId="WW8Num61">
    <w:name w:val="WW8Num61"/>
    <w:basedOn w:val="Bezlisty"/>
    <w:pPr>
      <w:numPr>
        <w:numId w:val="178"/>
      </w:numPr>
    </w:pPr>
  </w:style>
  <w:style w:type="numbering" w:customStyle="1" w:styleId="WW8Num62">
    <w:name w:val="WW8Num62"/>
    <w:basedOn w:val="Bezlisty"/>
    <w:pPr>
      <w:numPr>
        <w:numId w:val="179"/>
      </w:numPr>
    </w:pPr>
  </w:style>
  <w:style w:type="numbering" w:customStyle="1" w:styleId="WW8Num63">
    <w:name w:val="WW8Num63"/>
    <w:basedOn w:val="Bezlisty"/>
    <w:pPr>
      <w:numPr>
        <w:numId w:val="180"/>
      </w:numPr>
    </w:pPr>
  </w:style>
  <w:style w:type="numbering" w:customStyle="1" w:styleId="WW8Num64">
    <w:name w:val="WW8Num64"/>
    <w:basedOn w:val="Bezlisty"/>
    <w:pPr>
      <w:numPr>
        <w:numId w:val="181"/>
      </w:numPr>
    </w:pPr>
  </w:style>
  <w:style w:type="numbering" w:customStyle="1" w:styleId="WW8Num65">
    <w:name w:val="WW8Num65"/>
    <w:basedOn w:val="Bezlisty"/>
    <w:pPr>
      <w:numPr>
        <w:numId w:val="18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Pages>
  <Words>396</Words>
  <Characters>2379</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2770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5</cp:revision>
  <cp:lastPrinted>2019-09-11T08:03:00Z</cp:lastPrinted>
  <dcterms:created xsi:type="dcterms:W3CDTF">2021-07-26T12:06:00Z</dcterms:created>
  <dcterms:modified xsi:type="dcterms:W3CDTF">2021-08-13T08:39:00Z</dcterms:modified>
</cp:coreProperties>
</file>